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48"/>
      </w:tblGrid>
      <w:tr w:rsidR="00647C70" w:rsidTr="00AF0CA5">
        <w:trPr>
          <w:trHeight w:val="2826"/>
        </w:trPr>
        <w:tc>
          <w:tcPr>
            <w:tcW w:w="13948" w:type="dxa"/>
          </w:tcPr>
          <w:p w:rsidR="00647C70" w:rsidRDefault="00647C70"/>
        </w:tc>
      </w:tr>
      <w:tr w:rsidR="00647C70" w:rsidTr="00AF0CA5">
        <w:trPr>
          <w:trHeight w:val="2542"/>
        </w:trPr>
        <w:tc>
          <w:tcPr>
            <w:tcW w:w="13948" w:type="dxa"/>
          </w:tcPr>
          <w:p w:rsidR="00647C70" w:rsidRPr="00647C70" w:rsidRDefault="00B60E75" w:rsidP="00B60E75">
            <w:pPr>
              <w:jc w:val="center"/>
              <w:rPr>
                <w:rFonts w:asciiTheme="majorHAnsi" w:hAnsiTheme="majorHAnsi"/>
                <w:b/>
                <w:sz w:val="72"/>
                <w:szCs w:val="72"/>
              </w:rPr>
            </w:pPr>
            <w:r w:rsidRPr="00B60E75">
              <w:rPr>
                <w:rFonts w:asciiTheme="majorHAnsi" w:hAnsiTheme="majorHAnsi"/>
                <w:b/>
                <w:sz w:val="72"/>
                <w:szCs w:val="72"/>
              </w:rPr>
              <w:t xml:space="preserve">Y version SNMP </w:t>
            </w:r>
            <w:r>
              <w:rPr>
                <w:rFonts w:asciiTheme="majorHAnsi" w:hAnsiTheme="majorHAnsi"/>
                <w:b/>
                <w:sz w:val="72"/>
                <w:szCs w:val="72"/>
              </w:rPr>
              <w:t>U</w:t>
            </w:r>
            <w:r w:rsidRPr="00B60E75">
              <w:rPr>
                <w:rFonts w:asciiTheme="majorHAnsi" w:hAnsiTheme="majorHAnsi"/>
                <w:b/>
                <w:sz w:val="72"/>
                <w:szCs w:val="72"/>
              </w:rPr>
              <w:t xml:space="preserve">pgrade 3.7 </w:t>
            </w:r>
            <w:r>
              <w:rPr>
                <w:rFonts w:asciiTheme="majorHAnsi" w:hAnsiTheme="majorHAnsi"/>
                <w:b/>
                <w:sz w:val="72"/>
                <w:szCs w:val="72"/>
              </w:rPr>
              <w:t>M</w:t>
            </w:r>
            <w:r w:rsidRPr="00B60E75">
              <w:rPr>
                <w:rFonts w:asciiTheme="majorHAnsi" w:hAnsiTheme="majorHAnsi"/>
                <w:b/>
                <w:sz w:val="72"/>
                <w:szCs w:val="72"/>
              </w:rPr>
              <w:t xml:space="preserve">ethod </w:t>
            </w:r>
            <w:r>
              <w:rPr>
                <w:rFonts w:asciiTheme="majorHAnsi" w:hAnsiTheme="majorHAnsi"/>
                <w:b/>
                <w:sz w:val="72"/>
                <w:szCs w:val="72"/>
              </w:rPr>
              <w:t>S</w:t>
            </w:r>
            <w:r w:rsidRPr="00B60E75">
              <w:rPr>
                <w:rFonts w:asciiTheme="majorHAnsi" w:hAnsiTheme="majorHAnsi"/>
                <w:b/>
                <w:sz w:val="72"/>
                <w:szCs w:val="72"/>
              </w:rPr>
              <w:t>ummary</w:t>
            </w:r>
          </w:p>
        </w:tc>
      </w:tr>
      <w:tr w:rsidR="00647C70" w:rsidTr="00AF0CA5">
        <w:trPr>
          <w:trHeight w:val="1969"/>
        </w:trPr>
        <w:tc>
          <w:tcPr>
            <w:tcW w:w="13948" w:type="dxa"/>
          </w:tcPr>
          <w:p w:rsidR="00647C70" w:rsidRPr="00647C70" w:rsidRDefault="006D3D54" w:rsidP="006D3D54">
            <w:pPr>
              <w:jc w:val="right"/>
              <w:rPr>
                <w:rFonts w:cstheme="minorHAnsi"/>
              </w:rPr>
            </w:pPr>
            <w:r w:rsidRPr="006D3D54">
              <w:rPr>
                <w:rFonts w:cstheme="minorHAnsi"/>
              </w:rPr>
              <w:t>Includes 3.5 or 3.6 upgrade to 3.7 firmware ver</w:t>
            </w:r>
            <w:r>
              <w:rPr>
                <w:rFonts w:cstheme="minorHAnsi" w:hint="eastAsia"/>
              </w:rPr>
              <w:t>.</w:t>
            </w:r>
          </w:p>
        </w:tc>
      </w:tr>
    </w:tbl>
    <w:p w:rsidR="00FA4752" w:rsidRDefault="00FA4752"/>
    <w:p w:rsidR="00FA4752" w:rsidRDefault="00FA4752">
      <w:pPr>
        <w:widowControl/>
        <w:jc w:val="left"/>
      </w:pPr>
      <w:r>
        <w:br w:type="page"/>
      </w:r>
    </w:p>
    <w:sdt>
      <w:sdtPr>
        <w:rPr>
          <w:rFonts w:asciiTheme="minorHAnsi" w:eastAsiaTheme="minorEastAsia" w:hAnsiTheme="minorHAnsi" w:cstheme="minorBidi"/>
          <w:color w:val="auto"/>
          <w:kern w:val="2"/>
          <w:sz w:val="21"/>
          <w:szCs w:val="22"/>
          <w:lang w:val="zh-CN"/>
        </w:rPr>
        <w:id w:val="1051653500"/>
        <w:docPartObj>
          <w:docPartGallery w:val="Table of Contents"/>
          <w:docPartUnique/>
        </w:docPartObj>
      </w:sdtPr>
      <w:sdtEndPr>
        <w:rPr>
          <w:b/>
          <w:bCs/>
          <w:sz w:val="24"/>
          <w:szCs w:val="24"/>
        </w:rPr>
      </w:sdtEndPr>
      <w:sdtContent>
        <w:p w:rsidR="00017128" w:rsidRDefault="001A65C2" w:rsidP="00017128">
          <w:pPr>
            <w:pStyle w:val="TOC"/>
            <w:jc w:val="center"/>
          </w:pPr>
          <w:r w:rsidRPr="001A65C2">
            <w:rPr>
              <w:sz w:val="72"/>
              <w:szCs w:val="72"/>
              <w:lang w:val="zh-CN"/>
            </w:rPr>
            <w:t>Contents</w:t>
          </w:r>
          <w:bookmarkStart w:id="0" w:name="_GoBack"/>
          <w:bookmarkEnd w:id="0"/>
        </w:p>
        <w:p w:rsidR="00FF1804" w:rsidRPr="00FF1804" w:rsidRDefault="00017128" w:rsidP="00FF1804">
          <w:pPr>
            <w:pStyle w:val="10"/>
            <w:tabs>
              <w:tab w:val="right" w:leader="dot" w:pos="13948"/>
            </w:tabs>
            <w:spacing w:line="360" w:lineRule="auto"/>
            <w:rPr>
              <w:noProof/>
              <w:sz w:val="24"/>
              <w:szCs w:val="24"/>
            </w:rPr>
          </w:pPr>
          <w:r w:rsidRPr="00FF1804">
            <w:rPr>
              <w:sz w:val="24"/>
              <w:szCs w:val="24"/>
            </w:rPr>
            <w:fldChar w:fldCharType="begin"/>
          </w:r>
          <w:r w:rsidRPr="00FF1804">
            <w:rPr>
              <w:sz w:val="24"/>
              <w:szCs w:val="24"/>
            </w:rPr>
            <w:instrText xml:space="preserve"> TOC \o "1-3" \h \z \u </w:instrText>
          </w:r>
          <w:r w:rsidRPr="00FF1804">
            <w:rPr>
              <w:sz w:val="24"/>
              <w:szCs w:val="24"/>
            </w:rPr>
            <w:fldChar w:fldCharType="separate"/>
          </w:r>
          <w:hyperlink w:anchor="_Toc3966995" w:history="1">
            <w:r w:rsidR="00FF1804" w:rsidRPr="00FF1804">
              <w:rPr>
                <w:rStyle w:val="a7"/>
                <w:noProof/>
                <w:sz w:val="24"/>
                <w:szCs w:val="24"/>
              </w:rPr>
              <w:t>Suitable for LAN upgrade method:</w:t>
            </w:r>
            <w:r w:rsidR="00FF1804" w:rsidRPr="00FF1804">
              <w:rPr>
                <w:noProof/>
                <w:webHidden/>
                <w:sz w:val="24"/>
                <w:szCs w:val="24"/>
              </w:rPr>
              <w:tab/>
            </w:r>
            <w:r w:rsidR="00FF1804" w:rsidRPr="00FF1804">
              <w:rPr>
                <w:noProof/>
                <w:webHidden/>
                <w:sz w:val="24"/>
                <w:szCs w:val="24"/>
              </w:rPr>
              <w:fldChar w:fldCharType="begin"/>
            </w:r>
            <w:r w:rsidR="00FF1804" w:rsidRPr="00FF1804">
              <w:rPr>
                <w:noProof/>
                <w:webHidden/>
                <w:sz w:val="24"/>
                <w:szCs w:val="24"/>
              </w:rPr>
              <w:instrText xml:space="preserve"> PAGEREF _Toc3966995 \h </w:instrText>
            </w:r>
            <w:r w:rsidR="00FF1804" w:rsidRPr="00FF1804">
              <w:rPr>
                <w:noProof/>
                <w:webHidden/>
                <w:sz w:val="24"/>
                <w:szCs w:val="24"/>
              </w:rPr>
            </w:r>
            <w:r w:rsidR="00FF1804" w:rsidRPr="00FF1804">
              <w:rPr>
                <w:noProof/>
                <w:webHidden/>
                <w:sz w:val="24"/>
                <w:szCs w:val="24"/>
              </w:rPr>
              <w:fldChar w:fldCharType="separate"/>
            </w:r>
            <w:r w:rsidR="00FF1804" w:rsidRPr="00FF1804">
              <w:rPr>
                <w:noProof/>
                <w:webHidden/>
                <w:sz w:val="24"/>
                <w:szCs w:val="24"/>
              </w:rPr>
              <w:t>3</w:t>
            </w:r>
            <w:r w:rsidR="00FF1804" w:rsidRPr="00FF1804">
              <w:rPr>
                <w:noProof/>
                <w:webHidden/>
                <w:sz w:val="24"/>
                <w:szCs w:val="24"/>
              </w:rPr>
              <w:fldChar w:fldCharType="end"/>
            </w:r>
          </w:hyperlink>
        </w:p>
        <w:p w:rsidR="00FF1804" w:rsidRPr="00FF1804" w:rsidRDefault="00FF1804" w:rsidP="00FF1804">
          <w:pPr>
            <w:pStyle w:val="20"/>
            <w:tabs>
              <w:tab w:val="left" w:pos="840"/>
              <w:tab w:val="right" w:leader="dot" w:pos="13948"/>
            </w:tabs>
            <w:spacing w:line="360" w:lineRule="auto"/>
            <w:rPr>
              <w:noProof/>
              <w:sz w:val="24"/>
              <w:szCs w:val="24"/>
            </w:rPr>
          </w:pPr>
          <w:hyperlink w:anchor="_Toc3966996" w:history="1">
            <w:r w:rsidRPr="00FF1804">
              <w:rPr>
                <w:rStyle w:val="a7"/>
                <w:noProof/>
                <w:sz w:val="24"/>
                <w:szCs w:val="24"/>
              </w:rPr>
              <w:t>1.</w:t>
            </w:r>
            <w:r w:rsidRPr="00FF1804">
              <w:rPr>
                <w:noProof/>
                <w:sz w:val="24"/>
                <w:szCs w:val="24"/>
              </w:rPr>
              <w:tab/>
            </w:r>
            <w:r w:rsidRPr="00FF1804">
              <w:rPr>
                <w:rStyle w:val="a7"/>
                <w:noProof/>
                <w:sz w:val="24"/>
                <w:szCs w:val="24"/>
              </w:rPr>
              <w:t>Prepare for the upgrade</w:t>
            </w:r>
            <w:r w:rsidRPr="00FF1804">
              <w:rPr>
                <w:noProof/>
                <w:webHidden/>
                <w:sz w:val="24"/>
                <w:szCs w:val="24"/>
              </w:rPr>
              <w:tab/>
            </w:r>
            <w:r w:rsidRPr="00FF1804">
              <w:rPr>
                <w:noProof/>
                <w:webHidden/>
                <w:sz w:val="24"/>
                <w:szCs w:val="24"/>
              </w:rPr>
              <w:fldChar w:fldCharType="begin"/>
            </w:r>
            <w:r w:rsidRPr="00FF1804">
              <w:rPr>
                <w:noProof/>
                <w:webHidden/>
                <w:sz w:val="24"/>
                <w:szCs w:val="24"/>
              </w:rPr>
              <w:instrText xml:space="preserve"> PAGEREF _Toc3966996 \h </w:instrText>
            </w:r>
            <w:r w:rsidRPr="00FF1804">
              <w:rPr>
                <w:noProof/>
                <w:webHidden/>
                <w:sz w:val="24"/>
                <w:szCs w:val="24"/>
              </w:rPr>
            </w:r>
            <w:r w:rsidRPr="00FF1804">
              <w:rPr>
                <w:noProof/>
                <w:webHidden/>
                <w:sz w:val="24"/>
                <w:szCs w:val="24"/>
              </w:rPr>
              <w:fldChar w:fldCharType="separate"/>
            </w:r>
            <w:r w:rsidRPr="00FF1804">
              <w:rPr>
                <w:noProof/>
                <w:webHidden/>
                <w:sz w:val="24"/>
                <w:szCs w:val="24"/>
              </w:rPr>
              <w:t>3</w:t>
            </w:r>
            <w:r w:rsidRPr="00FF1804">
              <w:rPr>
                <w:noProof/>
                <w:webHidden/>
                <w:sz w:val="24"/>
                <w:szCs w:val="24"/>
              </w:rPr>
              <w:fldChar w:fldCharType="end"/>
            </w:r>
          </w:hyperlink>
        </w:p>
        <w:p w:rsidR="00FF1804" w:rsidRPr="00FF1804" w:rsidRDefault="00FF1804" w:rsidP="00FF1804">
          <w:pPr>
            <w:pStyle w:val="20"/>
            <w:tabs>
              <w:tab w:val="left" w:pos="840"/>
              <w:tab w:val="right" w:leader="dot" w:pos="13948"/>
            </w:tabs>
            <w:spacing w:line="360" w:lineRule="auto"/>
            <w:rPr>
              <w:noProof/>
              <w:sz w:val="24"/>
              <w:szCs w:val="24"/>
            </w:rPr>
          </w:pPr>
          <w:hyperlink w:anchor="_Toc3966997" w:history="1">
            <w:r w:rsidRPr="00FF1804">
              <w:rPr>
                <w:rStyle w:val="a7"/>
                <w:noProof/>
                <w:sz w:val="24"/>
                <w:szCs w:val="24"/>
              </w:rPr>
              <w:t>2.</w:t>
            </w:r>
            <w:r w:rsidRPr="00FF1804">
              <w:rPr>
                <w:noProof/>
                <w:sz w:val="24"/>
                <w:szCs w:val="24"/>
              </w:rPr>
              <w:tab/>
            </w:r>
            <w:r w:rsidRPr="00FF1804">
              <w:rPr>
                <w:rStyle w:val="a7"/>
                <w:noProof/>
                <w:sz w:val="24"/>
                <w:szCs w:val="24"/>
              </w:rPr>
              <w:t>Upgrade with Netility</w:t>
            </w:r>
            <w:r w:rsidRPr="00FF1804">
              <w:rPr>
                <w:noProof/>
                <w:webHidden/>
                <w:sz w:val="24"/>
                <w:szCs w:val="24"/>
              </w:rPr>
              <w:tab/>
            </w:r>
            <w:r w:rsidRPr="00FF1804">
              <w:rPr>
                <w:noProof/>
                <w:webHidden/>
                <w:sz w:val="24"/>
                <w:szCs w:val="24"/>
              </w:rPr>
              <w:fldChar w:fldCharType="begin"/>
            </w:r>
            <w:r w:rsidRPr="00FF1804">
              <w:rPr>
                <w:noProof/>
                <w:webHidden/>
                <w:sz w:val="24"/>
                <w:szCs w:val="24"/>
              </w:rPr>
              <w:instrText xml:space="preserve"> PAGEREF _Toc3966997 \h </w:instrText>
            </w:r>
            <w:r w:rsidRPr="00FF1804">
              <w:rPr>
                <w:noProof/>
                <w:webHidden/>
                <w:sz w:val="24"/>
                <w:szCs w:val="24"/>
              </w:rPr>
            </w:r>
            <w:r w:rsidRPr="00FF1804">
              <w:rPr>
                <w:noProof/>
                <w:webHidden/>
                <w:sz w:val="24"/>
                <w:szCs w:val="24"/>
              </w:rPr>
              <w:fldChar w:fldCharType="separate"/>
            </w:r>
            <w:r w:rsidRPr="00FF1804">
              <w:rPr>
                <w:noProof/>
                <w:webHidden/>
                <w:sz w:val="24"/>
                <w:szCs w:val="24"/>
              </w:rPr>
              <w:t>11</w:t>
            </w:r>
            <w:r w:rsidRPr="00FF1804">
              <w:rPr>
                <w:noProof/>
                <w:webHidden/>
                <w:sz w:val="24"/>
                <w:szCs w:val="24"/>
              </w:rPr>
              <w:fldChar w:fldCharType="end"/>
            </w:r>
          </w:hyperlink>
        </w:p>
        <w:p w:rsidR="00FF1804" w:rsidRPr="00FF1804" w:rsidRDefault="00FF1804" w:rsidP="00FF1804">
          <w:pPr>
            <w:pStyle w:val="20"/>
            <w:tabs>
              <w:tab w:val="left" w:pos="840"/>
              <w:tab w:val="right" w:leader="dot" w:pos="13948"/>
            </w:tabs>
            <w:spacing w:line="360" w:lineRule="auto"/>
            <w:rPr>
              <w:noProof/>
              <w:sz w:val="24"/>
              <w:szCs w:val="24"/>
            </w:rPr>
          </w:pPr>
          <w:hyperlink w:anchor="_Toc3966998" w:history="1">
            <w:r w:rsidRPr="00FF1804">
              <w:rPr>
                <w:rStyle w:val="a7"/>
                <w:noProof/>
                <w:sz w:val="24"/>
                <w:szCs w:val="24"/>
              </w:rPr>
              <w:t>3.</w:t>
            </w:r>
            <w:r w:rsidRPr="00FF1804">
              <w:rPr>
                <w:noProof/>
                <w:sz w:val="24"/>
                <w:szCs w:val="24"/>
              </w:rPr>
              <w:tab/>
            </w:r>
            <w:r w:rsidRPr="00FF1804">
              <w:rPr>
                <w:rStyle w:val="a7"/>
                <w:noProof/>
                <w:sz w:val="24"/>
                <w:szCs w:val="24"/>
              </w:rPr>
              <w:t>Upgrade through a well-configured FTP server on the LAN</w:t>
            </w:r>
            <w:r w:rsidRPr="00FF1804">
              <w:rPr>
                <w:noProof/>
                <w:webHidden/>
                <w:sz w:val="24"/>
                <w:szCs w:val="24"/>
              </w:rPr>
              <w:tab/>
            </w:r>
            <w:r w:rsidRPr="00FF1804">
              <w:rPr>
                <w:noProof/>
                <w:webHidden/>
                <w:sz w:val="24"/>
                <w:szCs w:val="24"/>
              </w:rPr>
              <w:fldChar w:fldCharType="begin"/>
            </w:r>
            <w:r w:rsidRPr="00FF1804">
              <w:rPr>
                <w:noProof/>
                <w:webHidden/>
                <w:sz w:val="24"/>
                <w:szCs w:val="24"/>
              </w:rPr>
              <w:instrText xml:space="preserve"> PAGEREF _Toc3966998 \h </w:instrText>
            </w:r>
            <w:r w:rsidRPr="00FF1804">
              <w:rPr>
                <w:noProof/>
                <w:webHidden/>
                <w:sz w:val="24"/>
                <w:szCs w:val="24"/>
              </w:rPr>
            </w:r>
            <w:r w:rsidRPr="00FF1804">
              <w:rPr>
                <w:noProof/>
                <w:webHidden/>
                <w:sz w:val="24"/>
                <w:szCs w:val="24"/>
              </w:rPr>
              <w:fldChar w:fldCharType="separate"/>
            </w:r>
            <w:r w:rsidRPr="00FF1804">
              <w:rPr>
                <w:noProof/>
                <w:webHidden/>
                <w:sz w:val="24"/>
                <w:szCs w:val="24"/>
              </w:rPr>
              <w:t>14</w:t>
            </w:r>
            <w:r w:rsidRPr="00FF1804">
              <w:rPr>
                <w:noProof/>
                <w:webHidden/>
                <w:sz w:val="24"/>
                <w:szCs w:val="24"/>
              </w:rPr>
              <w:fldChar w:fldCharType="end"/>
            </w:r>
          </w:hyperlink>
        </w:p>
        <w:p w:rsidR="00FF1804" w:rsidRPr="00FF1804" w:rsidRDefault="00FF1804" w:rsidP="00FF1804">
          <w:pPr>
            <w:pStyle w:val="20"/>
            <w:tabs>
              <w:tab w:val="left" w:pos="840"/>
              <w:tab w:val="right" w:leader="dot" w:pos="13948"/>
            </w:tabs>
            <w:spacing w:line="360" w:lineRule="auto"/>
            <w:rPr>
              <w:noProof/>
              <w:sz w:val="24"/>
              <w:szCs w:val="24"/>
            </w:rPr>
          </w:pPr>
          <w:hyperlink w:anchor="_Toc3966999" w:history="1">
            <w:r w:rsidRPr="00FF1804">
              <w:rPr>
                <w:rStyle w:val="a7"/>
                <w:noProof/>
                <w:sz w:val="24"/>
                <w:szCs w:val="24"/>
              </w:rPr>
              <w:t>4.</w:t>
            </w:r>
            <w:r w:rsidRPr="00FF1804">
              <w:rPr>
                <w:noProof/>
                <w:sz w:val="24"/>
                <w:szCs w:val="24"/>
              </w:rPr>
              <w:tab/>
            </w:r>
            <w:r w:rsidRPr="00FF1804">
              <w:rPr>
                <w:rStyle w:val="a7"/>
                <w:noProof/>
                <w:sz w:val="24"/>
                <w:szCs w:val="24"/>
              </w:rPr>
              <w:t>Upgrade through the default FTP server icv99.com</w:t>
            </w:r>
            <w:r w:rsidRPr="00FF1804">
              <w:rPr>
                <w:noProof/>
                <w:webHidden/>
                <w:sz w:val="24"/>
                <w:szCs w:val="24"/>
              </w:rPr>
              <w:tab/>
            </w:r>
            <w:r w:rsidRPr="00FF1804">
              <w:rPr>
                <w:noProof/>
                <w:webHidden/>
                <w:sz w:val="24"/>
                <w:szCs w:val="24"/>
              </w:rPr>
              <w:fldChar w:fldCharType="begin"/>
            </w:r>
            <w:r w:rsidRPr="00FF1804">
              <w:rPr>
                <w:noProof/>
                <w:webHidden/>
                <w:sz w:val="24"/>
                <w:szCs w:val="24"/>
              </w:rPr>
              <w:instrText xml:space="preserve"> PAGEREF _Toc3966999 \h </w:instrText>
            </w:r>
            <w:r w:rsidRPr="00FF1804">
              <w:rPr>
                <w:noProof/>
                <w:webHidden/>
                <w:sz w:val="24"/>
                <w:szCs w:val="24"/>
              </w:rPr>
            </w:r>
            <w:r w:rsidRPr="00FF1804">
              <w:rPr>
                <w:noProof/>
                <w:webHidden/>
                <w:sz w:val="24"/>
                <w:szCs w:val="24"/>
              </w:rPr>
              <w:fldChar w:fldCharType="separate"/>
            </w:r>
            <w:r w:rsidRPr="00FF1804">
              <w:rPr>
                <w:noProof/>
                <w:webHidden/>
                <w:sz w:val="24"/>
                <w:szCs w:val="24"/>
              </w:rPr>
              <w:t>18</w:t>
            </w:r>
            <w:r w:rsidRPr="00FF1804">
              <w:rPr>
                <w:noProof/>
                <w:webHidden/>
                <w:sz w:val="24"/>
                <w:szCs w:val="24"/>
              </w:rPr>
              <w:fldChar w:fldCharType="end"/>
            </w:r>
          </w:hyperlink>
        </w:p>
        <w:p w:rsidR="00FF1804" w:rsidRPr="00FF1804" w:rsidRDefault="00FF1804" w:rsidP="00FF1804">
          <w:pPr>
            <w:pStyle w:val="20"/>
            <w:tabs>
              <w:tab w:val="left" w:pos="840"/>
              <w:tab w:val="right" w:leader="dot" w:pos="13948"/>
            </w:tabs>
            <w:spacing w:line="360" w:lineRule="auto"/>
            <w:rPr>
              <w:noProof/>
              <w:sz w:val="24"/>
              <w:szCs w:val="24"/>
            </w:rPr>
          </w:pPr>
          <w:hyperlink w:anchor="_Toc3967000" w:history="1">
            <w:r w:rsidRPr="00FF1804">
              <w:rPr>
                <w:rStyle w:val="a7"/>
                <w:noProof/>
                <w:sz w:val="24"/>
                <w:szCs w:val="24"/>
              </w:rPr>
              <w:t>5.</w:t>
            </w:r>
            <w:r w:rsidRPr="00FF1804">
              <w:rPr>
                <w:noProof/>
                <w:sz w:val="24"/>
                <w:szCs w:val="24"/>
              </w:rPr>
              <w:tab/>
            </w:r>
            <w:r w:rsidRPr="00FF1804">
              <w:rPr>
                <w:rStyle w:val="a7"/>
                <w:noProof/>
                <w:sz w:val="24"/>
                <w:szCs w:val="24"/>
              </w:rPr>
              <w:t>Use the SNMP card's own FTP function to upgrade the firmware (Only for 3.6 ver. and above)</w:t>
            </w:r>
            <w:r w:rsidRPr="00FF1804">
              <w:rPr>
                <w:noProof/>
                <w:webHidden/>
                <w:sz w:val="24"/>
                <w:szCs w:val="24"/>
              </w:rPr>
              <w:tab/>
            </w:r>
            <w:r w:rsidRPr="00FF1804">
              <w:rPr>
                <w:noProof/>
                <w:webHidden/>
                <w:sz w:val="24"/>
                <w:szCs w:val="24"/>
              </w:rPr>
              <w:fldChar w:fldCharType="begin"/>
            </w:r>
            <w:r w:rsidRPr="00FF1804">
              <w:rPr>
                <w:noProof/>
                <w:webHidden/>
                <w:sz w:val="24"/>
                <w:szCs w:val="24"/>
              </w:rPr>
              <w:instrText xml:space="preserve"> PAGEREF _Toc3967000 \h </w:instrText>
            </w:r>
            <w:r w:rsidRPr="00FF1804">
              <w:rPr>
                <w:noProof/>
                <w:webHidden/>
                <w:sz w:val="24"/>
                <w:szCs w:val="24"/>
              </w:rPr>
            </w:r>
            <w:r w:rsidRPr="00FF1804">
              <w:rPr>
                <w:noProof/>
                <w:webHidden/>
                <w:sz w:val="24"/>
                <w:szCs w:val="24"/>
              </w:rPr>
              <w:fldChar w:fldCharType="separate"/>
            </w:r>
            <w:r w:rsidRPr="00FF1804">
              <w:rPr>
                <w:noProof/>
                <w:webHidden/>
                <w:sz w:val="24"/>
                <w:szCs w:val="24"/>
              </w:rPr>
              <w:t>20</w:t>
            </w:r>
            <w:r w:rsidRPr="00FF1804">
              <w:rPr>
                <w:noProof/>
                <w:webHidden/>
                <w:sz w:val="24"/>
                <w:szCs w:val="24"/>
              </w:rPr>
              <w:fldChar w:fldCharType="end"/>
            </w:r>
          </w:hyperlink>
        </w:p>
        <w:p w:rsidR="00FF1804" w:rsidRPr="00FF1804" w:rsidRDefault="00FF1804" w:rsidP="00FF1804">
          <w:pPr>
            <w:pStyle w:val="10"/>
            <w:tabs>
              <w:tab w:val="right" w:leader="dot" w:pos="13948"/>
            </w:tabs>
            <w:spacing w:line="360" w:lineRule="auto"/>
            <w:rPr>
              <w:noProof/>
              <w:sz w:val="24"/>
              <w:szCs w:val="24"/>
            </w:rPr>
          </w:pPr>
          <w:hyperlink w:anchor="_Toc3967001" w:history="1">
            <w:r w:rsidRPr="00FF1804">
              <w:rPr>
                <w:rStyle w:val="a7"/>
                <w:noProof/>
                <w:sz w:val="24"/>
                <w:szCs w:val="24"/>
              </w:rPr>
              <w:t>Suitable for the World Wide Web upgrade method</w:t>
            </w:r>
            <w:r w:rsidRPr="00FF1804">
              <w:rPr>
                <w:noProof/>
                <w:webHidden/>
                <w:sz w:val="24"/>
                <w:szCs w:val="24"/>
              </w:rPr>
              <w:tab/>
            </w:r>
            <w:r w:rsidRPr="00FF1804">
              <w:rPr>
                <w:noProof/>
                <w:webHidden/>
                <w:sz w:val="24"/>
                <w:szCs w:val="24"/>
              </w:rPr>
              <w:fldChar w:fldCharType="begin"/>
            </w:r>
            <w:r w:rsidRPr="00FF1804">
              <w:rPr>
                <w:noProof/>
                <w:webHidden/>
                <w:sz w:val="24"/>
                <w:szCs w:val="24"/>
              </w:rPr>
              <w:instrText xml:space="preserve"> PAGEREF _Toc3967001 \h </w:instrText>
            </w:r>
            <w:r w:rsidRPr="00FF1804">
              <w:rPr>
                <w:noProof/>
                <w:webHidden/>
                <w:sz w:val="24"/>
                <w:szCs w:val="24"/>
              </w:rPr>
            </w:r>
            <w:r w:rsidRPr="00FF1804">
              <w:rPr>
                <w:noProof/>
                <w:webHidden/>
                <w:sz w:val="24"/>
                <w:szCs w:val="24"/>
              </w:rPr>
              <w:fldChar w:fldCharType="separate"/>
            </w:r>
            <w:r w:rsidRPr="00FF1804">
              <w:rPr>
                <w:noProof/>
                <w:webHidden/>
                <w:sz w:val="24"/>
                <w:szCs w:val="24"/>
              </w:rPr>
              <w:t>24</w:t>
            </w:r>
            <w:r w:rsidRPr="00FF1804">
              <w:rPr>
                <w:noProof/>
                <w:webHidden/>
                <w:sz w:val="24"/>
                <w:szCs w:val="24"/>
              </w:rPr>
              <w:fldChar w:fldCharType="end"/>
            </w:r>
          </w:hyperlink>
        </w:p>
        <w:p w:rsidR="00FF1804" w:rsidRPr="00FF1804" w:rsidRDefault="00FF1804" w:rsidP="00FF1804">
          <w:pPr>
            <w:pStyle w:val="20"/>
            <w:tabs>
              <w:tab w:val="left" w:pos="840"/>
              <w:tab w:val="right" w:leader="dot" w:pos="13948"/>
            </w:tabs>
            <w:spacing w:line="360" w:lineRule="auto"/>
            <w:rPr>
              <w:noProof/>
              <w:sz w:val="24"/>
              <w:szCs w:val="24"/>
            </w:rPr>
          </w:pPr>
          <w:hyperlink w:anchor="_Toc3967002" w:history="1">
            <w:r w:rsidRPr="00FF1804">
              <w:rPr>
                <w:rStyle w:val="a7"/>
                <w:noProof/>
                <w:sz w:val="24"/>
                <w:szCs w:val="24"/>
              </w:rPr>
              <w:t>1.</w:t>
            </w:r>
            <w:r w:rsidRPr="00FF1804">
              <w:rPr>
                <w:noProof/>
                <w:sz w:val="24"/>
                <w:szCs w:val="24"/>
              </w:rPr>
              <w:tab/>
            </w:r>
            <w:r w:rsidRPr="00FF1804">
              <w:rPr>
                <w:rStyle w:val="a7"/>
                <w:noProof/>
                <w:sz w:val="24"/>
                <w:szCs w:val="24"/>
              </w:rPr>
              <w:t>Prepare for the upgrade</w:t>
            </w:r>
            <w:r w:rsidRPr="00FF1804">
              <w:rPr>
                <w:noProof/>
                <w:webHidden/>
                <w:sz w:val="24"/>
                <w:szCs w:val="24"/>
              </w:rPr>
              <w:tab/>
            </w:r>
            <w:r w:rsidRPr="00FF1804">
              <w:rPr>
                <w:noProof/>
                <w:webHidden/>
                <w:sz w:val="24"/>
                <w:szCs w:val="24"/>
              </w:rPr>
              <w:fldChar w:fldCharType="begin"/>
            </w:r>
            <w:r w:rsidRPr="00FF1804">
              <w:rPr>
                <w:noProof/>
                <w:webHidden/>
                <w:sz w:val="24"/>
                <w:szCs w:val="24"/>
              </w:rPr>
              <w:instrText xml:space="preserve"> PAGEREF _Toc3967002 \h </w:instrText>
            </w:r>
            <w:r w:rsidRPr="00FF1804">
              <w:rPr>
                <w:noProof/>
                <w:webHidden/>
                <w:sz w:val="24"/>
                <w:szCs w:val="24"/>
              </w:rPr>
            </w:r>
            <w:r w:rsidRPr="00FF1804">
              <w:rPr>
                <w:noProof/>
                <w:webHidden/>
                <w:sz w:val="24"/>
                <w:szCs w:val="24"/>
              </w:rPr>
              <w:fldChar w:fldCharType="separate"/>
            </w:r>
            <w:r w:rsidRPr="00FF1804">
              <w:rPr>
                <w:noProof/>
                <w:webHidden/>
                <w:sz w:val="24"/>
                <w:szCs w:val="24"/>
              </w:rPr>
              <w:t>24</w:t>
            </w:r>
            <w:r w:rsidRPr="00FF1804">
              <w:rPr>
                <w:noProof/>
                <w:webHidden/>
                <w:sz w:val="24"/>
                <w:szCs w:val="24"/>
              </w:rPr>
              <w:fldChar w:fldCharType="end"/>
            </w:r>
          </w:hyperlink>
        </w:p>
        <w:p w:rsidR="00FF1804" w:rsidRPr="00FF1804" w:rsidRDefault="00FF1804" w:rsidP="00FF1804">
          <w:pPr>
            <w:pStyle w:val="20"/>
            <w:tabs>
              <w:tab w:val="left" w:pos="840"/>
              <w:tab w:val="right" w:leader="dot" w:pos="13948"/>
            </w:tabs>
            <w:spacing w:line="360" w:lineRule="auto"/>
            <w:rPr>
              <w:noProof/>
              <w:sz w:val="24"/>
              <w:szCs w:val="24"/>
            </w:rPr>
          </w:pPr>
          <w:hyperlink w:anchor="_Toc3967003" w:history="1">
            <w:r w:rsidRPr="00FF1804">
              <w:rPr>
                <w:rStyle w:val="a7"/>
                <w:noProof/>
                <w:sz w:val="24"/>
                <w:szCs w:val="24"/>
              </w:rPr>
              <w:t>2.</w:t>
            </w:r>
            <w:r w:rsidRPr="00FF1804">
              <w:rPr>
                <w:noProof/>
                <w:sz w:val="24"/>
                <w:szCs w:val="24"/>
              </w:rPr>
              <w:tab/>
            </w:r>
            <w:r w:rsidRPr="00FF1804">
              <w:rPr>
                <w:rStyle w:val="a7"/>
                <w:noProof/>
                <w:sz w:val="24"/>
                <w:szCs w:val="24"/>
              </w:rPr>
              <w:t>Upgrade through a well-configured FTP server on the remote network</w:t>
            </w:r>
            <w:r w:rsidRPr="00FF1804">
              <w:rPr>
                <w:noProof/>
                <w:webHidden/>
                <w:sz w:val="24"/>
                <w:szCs w:val="24"/>
              </w:rPr>
              <w:tab/>
            </w:r>
            <w:r w:rsidRPr="00FF1804">
              <w:rPr>
                <w:noProof/>
                <w:webHidden/>
                <w:sz w:val="24"/>
                <w:szCs w:val="24"/>
              </w:rPr>
              <w:fldChar w:fldCharType="begin"/>
            </w:r>
            <w:r w:rsidRPr="00FF1804">
              <w:rPr>
                <w:noProof/>
                <w:webHidden/>
                <w:sz w:val="24"/>
                <w:szCs w:val="24"/>
              </w:rPr>
              <w:instrText xml:space="preserve"> PAGEREF _Toc3967003 \h </w:instrText>
            </w:r>
            <w:r w:rsidRPr="00FF1804">
              <w:rPr>
                <w:noProof/>
                <w:webHidden/>
                <w:sz w:val="24"/>
                <w:szCs w:val="24"/>
              </w:rPr>
            </w:r>
            <w:r w:rsidRPr="00FF1804">
              <w:rPr>
                <w:noProof/>
                <w:webHidden/>
                <w:sz w:val="24"/>
                <w:szCs w:val="24"/>
              </w:rPr>
              <w:fldChar w:fldCharType="separate"/>
            </w:r>
            <w:r w:rsidRPr="00FF1804">
              <w:rPr>
                <w:noProof/>
                <w:webHidden/>
                <w:sz w:val="24"/>
                <w:szCs w:val="24"/>
              </w:rPr>
              <w:t>26</w:t>
            </w:r>
            <w:r w:rsidRPr="00FF1804">
              <w:rPr>
                <w:noProof/>
                <w:webHidden/>
                <w:sz w:val="24"/>
                <w:szCs w:val="24"/>
              </w:rPr>
              <w:fldChar w:fldCharType="end"/>
            </w:r>
          </w:hyperlink>
        </w:p>
        <w:p w:rsidR="00FF1804" w:rsidRPr="00FF1804" w:rsidRDefault="00FF1804" w:rsidP="00FF1804">
          <w:pPr>
            <w:pStyle w:val="20"/>
            <w:tabs>
              <w:tab w:val="left" w:pos="840"/>
              <w:tab w:val="right" w:leader="dot" w:pos="13948"/>
            </w:tabs>
            <w:spacing w:line="360" w:lineRule="auto"/>
            <w:rPr>
              <w:noProof/>
              <w:sz w:val="24"/>
              <w:szCs w:val="24"/>
            </w:rPr>
          </w:pPr>
          <w:hyperlink w:anchor="_Toc3967004" w:history="1">
            <w:r w:rsidRPr="00FF1804">
              <w:rPr>
                <w:rStyle w:val="a7"/>
                <w:noProof/>
                <w:sz w:val="24"/>
                <w:szCs w:val="24"/>
              </w:rPr>
              <w:t>3.</w:t>
            </w:r>
            <w:r w:rsidRPr="00FF1804">
              <w:rPr>
                <w:noProof/>
                <w:sz w:val="24"/>
                <w:szCs w:val="24"/>
              </w:rPr>
              <w:tab/>
            </w:r>
            <w:r w:rsidRPr="00FF1804">
              <w:rPr>
                <w:rStyle w:val="a7"/>
                <w:noProof/>
                <w:sz w:val="24"/>
                <w:szCs w:val="24"/>
              </w:rPr>
              <w:t>Upgrade through the default FTP server icv99.com</w:t>
            </w:r>
            <w:r w:rsidRPr="00FF1804">
              <w:rPr>
                <w:noProof/>
                <w:webHidden/>
                <w:sz w:val="24"/>
                <w:szCs w:val="24"/>
              </w:rPr>
              <w:tab/>
            </w:r>
            <w:r w:rsidRPr="00FF1804">
              <w:rPr>
                <w:noProof/>
                <w:webHidden/>
                <w:sz w:val="24"/>
                <w:szCs w:val="24"/>
              </w:rPr>
              <w:fldChar w:fldCharType="begin"/>
            </w:r>
            <w:r w:rsidRPr="00FF1804">
              <w:rPr>
                <w:noProof/>
                <w:webHidden/>
                <w:sz w:val="24"/>
                <w:szCs w:val="24"/>
              </w:rPr>
              <w:instrText xml:space="preserve"> PAGEREF _Toc3967004 \h </w:instrText>
            </w:r>
            <w:r w:rsidRPr="00FF1804">
              <w:rPr>
                <w:noProof/>
                <w:webHidden/>
                <w:sz w:val="24"/>
                <w:szCs w:val="24"/>
              </w:rPr>
            </w:r>
            <w:r w:rsidRPr="00FF1804">
              <w:rPr>
                <w:noProof/>
                <w:webHidden/>
                <w:sz w:val="24"/>
                <w:szCs w:val="24"/>
              </w:rPr>
              <w:fldChar w:fldCharType="separate"/>
            </w:r>
            <w:r w:rsidRPr="00FF1804">
              <w:rPr>
                <w:noProof/>
                <w:webHidden/>
                <w:sz w:val="24"/>
                <w:szCs w:val="24"/>
              </w:rPr>
              <w:t>27</w:t>
            </w:r>
            <w:r w:rsidRPr="00FF1804">
              <w:rPr>
                <w:noProof/>
                <w:webHidden/>
                <w:sz w:val="24"/>
                <w:szCs w:val="24"/>
              </w:rPr>
              <w:fldChar w:fldCharType="end"/>
            </w:r>
          </w:hyperlink>
        </w:p>
        <w:p w:rsidR="00FF1804" w:rsidRPr="00FF1804" w:rsidRDefault="00FF1804" w:rsidP="00FF1804">
          <w:pPr>
            <w:pStyle w:val="20"/>
            <w:tabs>
              <w:tab w:val="left" w:pos="840"/>
              <w:tab w:val="right" w:leader="dot" w:pos="13948"/>
            </w:tabs>
            <w:spacing w:line="360" w:lineRule="auto"/>
            <w:rPr>
              <w:noProof/>
              <w:sz w:val="24"/>
              <w:szCs w:val="24"/>
            </w:rPr>
          </w:pPr>
          <w:hyperlink w:anchor="_Toc3967005" w:history="1">
            <w:r w:rsidRPr="00FF1804">
              <w:rPr>
                <w:rStyle w:val="a7"/>
                <w:noProof/>
                <w:sz w:val="24"/>
                <w:szCs w:val="24"/>
              </w:rPr>
              <w:t>4.</w:t>
            </w:r>
            <w:r w:rsidRPr="00FF1804">
              <w:rPr>
                <w:noProof/>
                <w:sz w:val="24"/>
                <w:szCs w:val="24"/>
              </w:rPr>
              <w:tab/>
            </w:r>
            <w:r w:rsidRPr="00FF1804">
              <w:rPr>
                <w:rStyle w:val="a7"/>
                <w:noProof/>
                <w:sz w:val="24"/>
                <w:szCs w:val="24"/>
              </w:rPr>
              <w:t>Use the SNMP card's own FTP function to upgrade the firmware (Only for 3.6 ver. and above)</w:t>
            </w:r>
            <w:r w:rsidRPr="00FF1804">
              <w:rPr>
                <w:noProof/>
                <w:webHidden/>
                <w:sz w:val="24"/>
                <w:szCs w:val="24"/>
              </w:rPr>
              <w:tab/>
            </w:r>
            <w:r w:rsidRPr="00FF1804">
              <w:rPr>
                <w:noProof/>
                <w:webHidden/>
                <w:sz w:val="24"/>
                <w:szCs w:val="24"/>
              </w:rPr>
              <w:fldChar w:fldCharType="begin"/>
            </w:r>
            <w:r w:rsidRPr="00FF1804">
              <w:rPr>
                <w:noProof/>
                <w:webHidden/>
                <w:sz w:val="24"/>
                <w:szCs w:val="24"/>
              </w:rPr>
              <w:instrText xml:space="preserve"> PAGEREF _Toc3967005 \h </w:instrText>
            </w:r>
            <w:r w:rsidRPr="00FF1804">
              <w:rPr>
                <w:noProof/>
                <w:webHidden/>
                <w:sz w:val="24"/>
                <w:szCs w:val="24"/>
              </w:rPr>
            </w:r>
            <w:r w:rsidRPr="00FF1804">
              <w:rPr>
                <w:noProof/>
                <w:webHidden/>
                <w:sz w:val="24"/>
                <w:szCs w:val="24"/>
              </w:rPr>
              <w:fldChar w:fldCharType="separate"/>
            </w:r>
            <w:r w:rsidRPr="00FF1804">
              <w:rPr>
                <w:noProof/>
                <w:webHidden/>
                <w:sz w:val="24"/>
                <w:szCs w:val="24"/>
              </w:rPr>
              <w:t>28</w:t>
            </w:r>
            <w:r w:rsidRPr="00FF1804">
              <w:rPr>
                <w:noProof/>
                <w:webHidden/>
                <w:sz w:val="24"/>
                <w:szCs w:val="24"/>
              </w:rPr>
              <w:fldChar w:fldCharType="end"/>
            </w:r>
          </w:hyperlink>
        </w:p>
        <w:p w:rsidR="00017128" w:rsidRPr="00FF1804" w:rsidRDefault="00017128" w:rsidP="00FF1804">
          <w:pPr>
            <w:spacing w:line="360" w:lineRule="auto"/>
            <w:rPr>
              <w:sz w:val="24"/>
              <w:szCs w:val="24"/>
            </w:rPr>
          </w:pPr>
          <w:r w:rsidRPr="00FF1804">
            <w:rPr>
              <w:b/>
              <w:bCs/>
              <w:sz w:val="24"/>
              <w:szCs w:val="24"/>
              <w:lang w:val="zh-CN"/>
            </w:rPr>
            <w:fldChar w:fldCharType="end"/>
          </w:r>
        </w:p>
      </w:sdtContent>
    </w:sdt>
    <w:p w:rsidR="00FA58F5" w:rsidRDefault="00FA58F5"/>
    <w:p w:rsidR="00FA4752" w:rsidRDefault="00FA4752"/>
    <w:p w:rsidR="00FA4752" w:rsidRDefault="00FA4752">
      <w:pPr>
        <w:widowControl/>
        <w:jc w:val="left"/>
      </w:pPr>
      <w:r>
        <w:br w:type="page"/>
      </w:r>
    </w:p>
    <w:p w:rsidR="00315924" w:rsidRDefault="002471FC" w:rsidP="00614A87">
      <w:pPr>
        <w:pStyle w:val="1"/>
      </w:pPr>
      <w:bookmarkStart w:id="1" w:name="_Toc3966995"/>
      <w:r w:rsidRPr="002471FC">
        <w:lastRenderedPageBreak/>
        <w:t>Suitable for LAN upgrade method:</w:t>
      </w:r>
      <w:bookmarkEnd w:id="1"/>
    </w:p>
    <w:p w:rsidR="00614A87" w:rsidRDefault="004B5D61" w:rsidP="00614A87">
      <w:pPr>
        <w:rPr>
          <w:b/>
          <w:color w:val="FF0000"/>
          <w:sz w:val="30"/>
          <w:szCs w:val="30"/>
          <w:u w:val="single"/>
        </w:rPr>
      </w:pPr>
      <w:r w:rsidRPr="004B5D61">
        <w:rPr>
          <w:b/>
          <w:color w:val="FF0000"/>
          <w:sz w:val="30"/>
          <w:szCs w:val="30"/>
          <w:u w:val="single"/>
        </w:rPr>
        <w:t>Upgrade Notes:</w:t>
      </w:r>
      <w:r w:rsidRPr="004B5D61">
        <w:rPr>
          <w:b/>
          <w:color w:val="FF0000"/>
          <w:sz w:val="30"/>
          <w:szCs w:val="30"/>
        </w:rPr>
        <w:t xml:space="preserve"> Upgrading via LAN is the most stable upgrade method. During the upgrade process, the network of PC and SNMP communication</w:t>
      </w:r>
      <w:r>
        <w:rPr>
          <w:b/>
          <w:color w:val="FF0000"/>
          <w:sz w:val="30"/>
          <w:szCs w:val="30"/>
        </w:rPr>
        <w:t xml:space="preserve"> and </w:t>
      </w:r>
      <w:r w:rsidRPr="004B5D61">
        <w:rPr>
          <w:b/>
          <w:color w:val="FF0000"/>
          <w:sz w:val="30"/>
          <w:szCs w:val="30"/>
        </w:rPr>
        <w:t>the power supply of the SNMP card can't be interrupted. Once it is interrupted, the upgrade will fail and</w:t>
      </w:r>
      <w:r w:rsidR="00C6421B">
        <w:rPr>
          <w:b/>
          <w:color w:val="FF0000"/>
          <w:sz w:val="30"/>
          <w:szCs w:val="30"/>
        </w:rPr>
        <w:t xml:space="preserve"> the SNMP card</w:t>
      </w:r>
      <w:r w:rsidRPr="004B5D61">
        <w:rPr>
          <w:b/>
          <w:color w:val="FF0000"/>
          <w:sz w:val="30"/>
          <w:szCs w:val="30"/>
        </w:rPr>
        <w:t xml:space="preserve"> need</w:t>
      </w:r>
      <w:r w:rsidR="00C6421B">
        <w:rPr>
          <w:b/>
          <w:color w:val="FF0000"/>
          <w:sz w:val="30"/>
          <w:szCs w:val="30"/>
        </w:rPr>
        <w:t>s</w:t>
      </w:r>
      <w:r w:rsidRPr="004B5D61">
        <w:rPr>
          <w:b/>
          <w:color w:val="FF0000"/>
          <w:sz w:val="30"/>
          <w:szCs w:val="30"/>
        </w:rPr>
        <w:t xml:space="preserve"> to</w:t>
      </w:r>
      <w:r w:rsidR="00C6421B">
        <w:rPr>
          <w:b/>
          <w:color w:val="FF0000"/>
          <w:sz w:val="30"/>
          <w:szCs w:val="30"/>
        </w:rPr>
        <w:t xml:space="preserve"> be</w:t>
      </w:r>
      <w:r w:rsidRPr="004B5D61">
        <w:rPr>
          <w:b/>
          <w:color w:val="FF0000"/>
          <w:sz w:val="30"/>
          <w:szCs w:val="30"/>
        </w:rPr>
        <w:t xml:space="preserve"> return</w:t>
      </w:r>
      <w:r w:rsidR="00C6421B">
        <w:rPr>
          <w:b/>
          <w:color w:val="FF0000"/>
          <w:sz w:val="30"/>
          <w:szCs w:val="30"/>
        </w:rPr>
        <w:t>ed</w:t>
      </w:r>
      <w:r w:rsidRPr="004B5D61">
        <w:rPr>
          <w:b/>
          <w:color w:val="FF0000"/>
          <w:sz w:val="30"/>
          <w:szCs w:val="30"/>
        </w:rPr>
        <w:t xml:space="preserve"> to our </w:t>
      </w:r>
      <w:r w:rsidR="00C6421B">
        <w:rPr>
          <w:b/>
          <w:color w:val="FF0000"/>
          <w:sz w:val="30"/>
          <w:szCs w:val="30"/>
        </w:rPr>
        <w:t>company for repair</w:t>
      </w:r>
      <w:r w:rsidRPr="004B5D61">
        <w:rPr>
          <w:b/>
          <w:color w:val="FF0000"/>
          <w:sz w:val="30"/>
          <w:szCs w:val="30"/>
        </w:rPr>
        <w:t>.</w:t>
      </w:r>
    </w:p>
    <w:p w:rsidR="00614A87" w:rsidRPr="00614A87" w:rsidRDefault="00397525" w:rsidP="00397525">
      <w:pPr>
        <w:pStyle w:val="2"/>
        <w:numPr>
          <w:ilvl w:val="0"/>
          <w:numId w:val="7"/>
        </w:numPr>
      </w:pPr>
      <w:bookmarkStart w:id="2" w:name="_升级前准备"/>
      <w:bookmarkStart w:id="3" w:name="_Toc3966996"/>
      <w:bookmarkEnd w:id="2"/>
      <w:r w:rsidRPr="00397525">
        <w:t>Prepare for the upgrade</w:t>
      </w:r>
      <w:bookmarkEnd w:id="3"/>
    </w:p>
    <w:tbl>
      <w:tblPr>
        <w:tblStyle w:val="a5"/>
        <w:tblW w:w="0" w:type="auto"/>
        <w:tblLook w:val="04A0" w:firstRow="1" w:lastRow="0" w:firstColumn="1" w:lastColumn="0" w:noHBand="0" w:noVBand="1"/>
      </w:tblPr>
      <w:tblGrid>
        <w:gridCol w:w="13948"/>
      </w:tblGrid>
      <w:tr w:rsidR="00315924" w:rsidTr="00315924">
        <w:tc>
          <w:tcPr>
            <w:tcW w:w="13948" w:type="dxa"/>
          </w:tcPr>
          <w:p w:rsidR="00315924" w:rsidRPr="00A4342A" w:rsidRDefault="00BA7901" w:rsidP="00691D86">
            <w:pPr>
              <w:pStyle w:val="a6"/>
              <w:numPr>
                <w:ilvl w:val="0"/>
                <w:numId w:val="2"/>
              </w:numPr>
              <w:spacing w:line="480" w:lineRule="auto"/>
              <w:ind w:firstLineChars="0"/>
              <w:jc w:val="left"/>
              <w:rPr>
                <w:sz w:val="24"/>
                <w:szCs w:val="24"/>
              </w:rPr>
            </w:pPr>
            <w:r w:rsidRPr="00BA7901">
              <w:rPr>
                <w:sz w:val="24"/>
                <w:szCs w:val="24"/>
              </w:rPr>
              <w:t>Install the Netility software on the PC. The installation package can be found on the attached CD</w:t>
            </w:r>
            <w:r>
              <w:rPr>
                <w:sz w:val="24"/>
                <w:szCs w:val="24"/>
              </w:rPr>
              <w:t xml:space="preserve"> or downloaded from our website (</w:t>
            </w:r>
            <w:hyperlink r:id="rId8" w:history="1">
              <w:r w:rsidR="004975A4" w:rsidRPr="00A4342A">
                <w:rPr>
                  <w:rStyle w:val="a7"/>
                  <w:sz w:val="24"/>
                  <w:szCs w:val="24"/>
                </w:rPr>
                <w:t>http://www.icamview.com/pub/pub/netagent%20utility/Netility%20for%20Windows%20v5.1.rar</w:t>
              </w:r>
            </w:hyperlink>
            <w:r>
              <w:rPr>
                <w:rFonts w:hint="eastAsia"/>
              </w:rPr>
              <w:t>）</w:t>
            </w:r>
            <w:r w:rsidR="00315924" w:rsidRPr="00A4342A">
              <w:rPr>
                <w:sz w:val="24"/>
                <w:szCs w:val="24"/>
              </w:rPr>
              <w:t>。</w:t>
            </w:r>
            <w:r w:rsidR="002E1FBD" w:rsidRPr="002E1FBD">
              <w:rPr>
                <w:sz w:val="24"/>
                <w:szCs w:val="24"/>
              </w:rPr>
              <w:t>During the installation process, it is recommended to completely quit the relevan</w:t>
            </w:r>
            <w:r w:rsidR="00D35561">
              <w:rPr>
                <w:sz w:val="24"/>
                <w:szCs w:val="24"/>
              </w:rPr>
              <w:t>t security anti-virus software, or a</w:t>
            </w:r>
            <w:r w:rsidR="00D35561" w:rsidRPr="00D35561">
              <w:rPr>
                <w:sz w:val="24"/>
                <w:szCs w:val="24"/>
              </w:rPr>
              <w:t>ll options in the permission prompt window option popped up by the security anti-virus software are allowed.</w:t>
            </w:r>
            <w:r w:rsidR="00D35561">
              <w:rPr>
                <w:sz w:val="24"/>
                <w:szCs w:val="24"/>
              </w:rPr>
              <w:t xml:space="preserve"> </w:t>
            </w:r>
            <w:r w:rsidR="00691D86" w:rsidRPr="00691D86">
              <w:rPr>
                <w:sz w:val="24"/>
                <w:szCs w:val="24"/>
              </w:rPr>
              <w:t xml:space="preserve">After the installation is complete, it can be found in </w:t>
            </w:r>
            <w:r w:rsidR="00691D86">
              <w:rPr>
                <w:sz w:val="24"/>
                <w:szCs w:val="24"/>
              </w:rPr>
              <w:t>ALL</w:t>
            </w:r>
            <w:r w:rsidR="00691D86" w:rsidRPr="00691D86">
              <w:rPr>
                <w:sz w:val="24"/>
                <w:szCs w:val="24"/>
              </w:rPr>
              <w:t xml:space="preserve"> </w:t>
            </w:r>
            <w:r w:rsidR="00691D86">
              <w:rPr>
                <w:sz w:val="24"/>
                <w:szCs w:val="24"/>
              </w:rPr>
              <w:t>PROGRAMS</w:t>
            </w:r>
            <w:r w:rsidR="00691D86" w:rsidRPr="00691D86">
              <w:rPr>
                <w:sz w:val="24"/>
                <w:szCs w:val="24"/>
              </w:rPr>
              <w:t>, as shown in the figure</w:t>
            </w:r>
            <w:r w:rsidR="008B3470">
              <w:rPr>
                <w:sz w:val="24"/>
                <w:szCs w:val="24"/>
              </w:rPr>
              <w:t>;</w:t>
            </w:r>
          </w:p>
          <w:p w:rsidR="009B5FC6" w:rsidRDefault="00252919" w:rsidP="009B5FC6">
            <w:pPr>
              <w:pStyle w:val="a6"/>
              <w:spacing w:line="480" w:lineRule="auto"/>
              <w:ind w:left="420" w:firstLineChars="0" w:firstLine="0"/>
              <w:jc w:val="left"/>
            </w:pPr>
            <w:r>
              <w:rPr>
                <w:noProof/>
              </w:rPr>
              <w:lastRenderedPageBreak/>
              <w:drawing>
                <wp:inline distT="0" distB="0" distL="0" distR="0" wp14:anchorId="22EB0FB5" wp14:editId="07855D33">
                  <wp:extent cx="3828571" cy="2114286"/>
                  <wp:effectExtent l="0" t="0" r="635" b="6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828571" cy="2114286"/>
                          </a:xfrm>
                          <a:prstGeom prst="rect">
                            <a:avLst/>
                          </a:prstGeom>
                        </pic:spPr>
                      </pic:pic>
                    </a:graphicData>
                  </a:graphic>
                </wp:inline>
              </w:drawing>
            </w:r>
          </w:p>
        </w:tc>
      </w:tr>
      <w:tr w:rsidR="001C0AA7" w:rsidTr="001C0AA7">
        <w:tc>
          <w:tcPr>
            <w:tcW w:w="13948" w:type="dxa"/>
          </w:tcPr>
          <w:p w:rsidR="00480B82" w:rsidRPr="00A4342A" w:rsidRDefault="004D0BB4" w:rsidP="004D0BB4">
            <w:pPr>
              <w:pStyle w:val="a6"/>
              <w:numPr>
                <w:ilvl w:val="0"/>
                <w:numId w:val="2"/>
              </w:numPr>
              <w:spacing w:line="480" w:lineRule="auto"/>
              <w:ind w:firstLineChars="0"/>
              <w:rPr>
                <w:sz w:val="24"/>
                <w:szCs w:val="24"/>
              </w:rPr>
            </w:pPr>
            <w:r w:rsidRPr="004D0BB4">
              <w:rPr>
                <w:sz w:val="24"/>
                <w:szCs w:val="24"/>
              </w:rPr>
              <w:lastRenderedPageBreak/>
              <w:t>SNMP card and PC communication network construction:</w:t>
            </w:r>
          </w:p>
          <w:p w:rsidR="00480B82" w:rsidRDefault="0064224C" w:rsidP="00E765BD">
            <w:pPr>
              <w:spacing w:line="480" w:lineRule="auto"/>
              <w:ind w:left="420"/>
            </w:pPr>
            <w:r w:rsidRPr="0064224C">
              <w:rPr>
                <w:b/>
              </w:rPr>
              <w:t>Method 1:</w:t>
            </w:r>
            <w:r w:rsidRPr="0064224C">
              <w:rPr>
                <w:rFonts w:hint="eastAsia"/>
                <w:b/>
              </w:rPr>
              <w:t xml:space="preserve"> </w:t>
            </w:r>
            <w:r>
              <w:rPr>
                <w:b/>
              </w:rPr>
              <w:t xml:space="preserve"> </w:t>
            </w:r>
            <w:r w:rsidR="00610D23" w:rsidRPr="00610D23">
              <w:t>The SNMP card and the PC are connected to</w:t>
            </w:r>
            <w:r w:rsidR="00610D23" w:rsidRPr="00610D23">
              <w:rPr>
                <w:b/>
              </w:rPr>
              <w:t xml:space="preserve"> the same LAN</w:t>
            </w:r>
            <w:r w:rsidR="00610D23" w:rsidRPr="00610D23">
              <w:t xml:space="preserve"> through a router or a switch; -</w:t>
            </w:r>
            <w:r w:rsidR="00610D23">
              <w:t>-</w:t>
            </w:r>
            <w:r w:rsidR="00610D23" w:rsidRPr="00610D23">
              <w:t xml:space="preserve"> </w:t>
            </w:r>
            <w:r w:rsidR="00B91FD7">
              <w:rPr>
                <w:i/>
              </w:rPr>
              <w:t>S</w:t>
            </w:r>
            <w:r w:rsidR="00610D23" w:rsidRPr="00610D23">
              <w:rPr>
                <w:i/>
              </w:rPr>
              <w:t>uitable for one or more SNMP cards to be upgraded at the same time.</w:t>
            </w:r>
          </w:p>
          <w:p w:rsidR="00AB4B6C" w:rsidRDefault="0082670F" w:rsidP="0082670F">
            <w:pPr>
              <w:pStyle w:val="a6"/>
              <w:numPr>
                <w:ilvl w:val="0"/>
                <w:numId w:val="5"/>
              </w:numPr>
              <w:spacing w:line="480" w:lineRule="auto"/>
              <w:ind w:firstLineChars="0"/>
            </w:pPr>
            <w:r w:rsidRPr="0082670F">
              <w:t>Connect the PC cable to the LAN port of the same router as the SNMP card or under the same switch</w:t>
            </w:r>
            <w:r>
              <w:t>.</w:t>
            </w:r>
            <w:r>
              <w:rPr>
                <w:rFonts w:hint="eastAsia"/>
              </w:rPr>
              <w:t xml:space="preserve"> (</w:t>
            </w:r>
            <w:r w:rsidRPr="0082670F">
              <w:t>If you are not sure, please consult the network management</w:t>
            </w:r>
            <w:r>
              <w:rPr>
                <w:rFonts w:hint="eastAsia"/>
              </w:rPr>
              <w:t>)</w:t>
            </w:r>
          </w:p>
          <w:p w:rsidR="008F18F1" w:rsidRDefault="00A74B58" w:rsidP="00E765BD">
            <w:pPr>
              <w:spacing w:line="480" w:lineRule="auto"/>
              <w:ind w:left="420"/>
            </w:pPr>
            <w:r w:rsidRPr="0064224C">
              <w:rPr>
                <w:b/>
              </w:rPr>
              <w:t xml:space="preserve">Method </w:t>
            </w:r>
            <w:r>
              <w:rPr>
                <w:b/>
              </w:rPr>
              <w:t>2</w:t>
            </w:r>
            <w:r>
              <w:rPr>
                <w:rFonts w:hint="eastAsia"/>
              </w:rPr>
              <w:t>:</w:t>
            </w:r>
            <w:r>
              <w:t xml:space="preserve">  </w:t>
            </w:r>
            <w:r w:rsidR="008B2AFC" w:rsidRPr="008B2AFC">
              <w:t>The SNMP card and the PC are directly connected through the network cable;</w:t>
            </w:r>
            <w:r w:rsidR="008B2AFC">
              <w:rPr>
                <w:rFonts w:hint="eastAsia"/>
              </w:rPr>
              <w:t xml:space="preserve"> -</w:t>
            </w:r>
            <w:r w:rsidR="008B2AFC">
              <w:t xml:space="preserve">- </w:t>
            </w:r>
            <w:r w:rsidR="00037F58">
              <w:rPr>
                <w:i/>
              </w:rPr>
              <w:t>S</w:t>
            </w:r>
            <w:r w:rsidR="008B2AFC" w:rsidRPr="008B2AFC">
              <w:rPr>
                <w:i/>
              </w:rPr>
              <w:t>uitable for one SNMP card upgrade at a time.</w:t>
            </w:r>
          </w:p>
          <w:p w:rsidR="008F18F1" w:rsidRDefault="00BE1BE9" w:rsidP="00BE1BE9">
            <w:pPr>
              <w:pStyle w:val="a6"/>
              <w:numPr>
                <w:ilvl w:val="0"/>
                <w:numId w:val="6"/>
              </w:numPr>
              <w:spacing w:line="480" w:lineRule="auto"/>
              <w:ind w:firstLineChars="0"/>
            </w:pPr>
            <w:r w:rsidRPr="00BE1BE9">
              <w:t>Connect the SNMP card to the PC with a network cable</w:t>
            </w:r>
          </w:p>
          <w:p w:rsidR="00886551" w:rsidRDefault="00FD1E49" w:rsidP="00FD1E49">
            <w:pPr>
              <w:pStyle w:val="a6"/>
              <w:numPr>
                <w:ilvl w:val="0"/>
                <w:numId w:val="6"/>
              </w:numPr>
              <w:spacing w:line="480" w:lineRule="auto"/>
              <w:ind w:firstLineChars="0"/>
            </w:pPr>
            <w:r w:rsidRPr="00FD1E49">
              <w:lastRenderedPageBreak/>
              <w:t>Check the current IP settings of the PC. If it is automatic, please refer to the following settings.</w:t>
            </w:r>
          </w:p>
          <w:p w:rsidR="00886551" w:rsidRDefault="001F742A" w:rsidP="00886551">
            <w:pPr>
              <w:pStyle w:val="a6"/>
              <w:spacing w:line="480" w:lineRule="auto"/>
              <w:ind w:left="1260" w:firstLineChars="0" w:firstLine="0"/>
            </w:pPr>
            <w:r>
              <w:rPr>
                <w:noProof/>
              </w:rPr>
              <w:drawing>
                <wp:inline distT="0" distB="0" distL="0" distR="0" wp14:anchorId="26FCB870" wp14:editId="053C9565">
                  <wp:extent cx="5701169" cy="380047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17399" cy="3811294"/>
                          </a:xfrm>
                          <a:prstGeom prst="rect">
                            <a:avLst/>
                          </a:prstGeom>
                        </pic:spPr>
                      </pic:pic>
                    </a:graphicData>
                  </a:graphic>
                </wp:inline>
              </w:drawing>
            </w:r>
          </w:p>
          <w:p w:rsidR="00886551" w:rsidRDefault="005B4826" w:rsidP="005B4826">
            <w:pPr>
              <w:pStyle w:val="a6"/>
              <w:numPr>
                <w:ilvl w:val="0"/>
                <w:numId w:val="6"/>
              </w:numPr>
              <w:spacing w:line="480" w:lineRule="auto"/>
              <w:ind w:firstLineChars="0"/>
            </w:pPr>
            <w:r w:rsidRPr="005B4826">
              <w:t>Run Netility on the PC, search for the SNMP card, and set the IP address of the SNMP card. See below:</w:t>
            </w:r>
          </w:p>
          <w:p w:rsidR="00886551" w:rsidRDefault="00A13755" w:rsidP="00886551">
            <w:pPr>
              <w:pStyle w:val="a6"/>
              <w:spacing w:line="480" w:lineRule="auto"/>
              <w:ind w:left="1260" w:firstLineChars="0" w:firstLine="0"/>
            </w:pPr>
            <w:r>
              <w:rPr>
                <w:noProof/>
              </w:rPr>
              <w:lastRenderedPageBreak/>
              <w:drawing>
                <wp:inline distT="0" distB="0" distL="0" distR="0" wp14:anchorId="1E78B48B" wp14:editId="5956EF4E">
                  <wp:extent cx="4886325" cy="3820771"/>
                  <wp:effectExtent l="0" t="0" r="0" b="889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895616" cy="3828036"/>
                          </a:xfrm>
                          <a:prstGeom prst="rect">
                            <a:avLst/>
                          </a:prstGeom>
                        </pic:spPr>
                      </pic:pic>
                    </a:graphicData>
                  </a:graphic>
                </wp:inline>
              </w:drawing>
            </w:r>
          </w:p>
          <w:p w:rsidR="006E6AC0" w:rsidRDefault="002A3ADD" w:rsidP="007C5A88">
            <w:pPr>
              <w:spacing w:line="480" w:lineRule="auto"/>
              <w:rPr>
                <w:sz w:val="24"/>
                <w:szCs w:val="24"/>
              </w:rPr>
            </w:pPr>
            <w:r w:rsidRPr="002A3ADD">
              <w:rPr>
                <w:sz w:val="24"/>
                <w:szCs w:val="24"/>
              </w:rPr>
              <w:t>So far, two ways to build a LAN have been completed.</w:t>
            </w:r>
          </w:p>
          <w:p w:rsidR="006E6AC0" w:rsidRDefault="006E6AC0" w:rsidP="007C5A88">
            <w:pPr>
              <w:spacing w:line="480" w:lineRule="auto"/>
              <w:rPr>
                <w:sz w:val="24"/>
                <w:szCs w:val="24"/>
              </w:rPr>
            </w:pPr>
          </w:p>
          <w:p w:rsidR="000D740B" w:rsidRPr="006E6AC0" w:rsidRDefault="000D740B" w:rsidP="007C5A88">
            <w:pPr>
              <w:spacing w:line="480" w:lineRule="auto"/>
              <w:rPr>
                <w:sz w:val="24"/>
                <w:szCs w:val="24"/>
              </w:rPr>
            </w:pPr>
          </w:p>
          <w:p w:rsidR="006E6AC0" w:rsidRPr="00ED1AB0" w:rsidRDefault="004F79A8" w:rsidP="004F79A8">
            <w:pPr>
              <w:pStyle w:val="a6"/>
              <w:numPr>
                <w:ilvl w:val="0"/>
                <w:numId w:val="2"/>
              </w:numPr>
              <w:spacing w:line="480" w:lineRule="auto"/>
              <w:ind w:firstLineChars="0"/>
              <w:rPr>
                <w:b/>
                <w:sz w:val="24"/>
                <w:szCs w:val="24"/>
                <w:u w:val="single"/>
              </w:rPr>
            </w:pPr>
            <w:r w:rsidRPr="004F79A8">
              <w:rPr>
                <w:b/>
                <w:sz w:val="24"/>
                <w:szCs w:val="24"/>
                <w:u w:val="single"/>
              </w:rPr>
              <w:lastRenderedPageBreak/>
              <w:t>Restore the SNMP card to the factory default setting; (This step can greatly reduce the chance of an upgrade failure due to an unknown problem during the upgrade process.)</w:t>
            </w:r>
            <w:bookmarkStart w:id="4" w:name="restorefactorydefaultsetting"/>
            <w:bookmarkEnd w:id="4"/>
          </w:p>
          <w:p w:rsidR="006E6AC0" w:rsidRPr="00D734C0" w:rsidRDefault="00515BFE" w:rsidP="00515BFE">
            <w:pPr>
              <w:pStyle w:val="a6"/>
              <w:numPr>
                <w:ilvl w:val="0"/>
                <w:numId w:val="8"/>
              </w:numPr>
              <w:spacing w:line="480" w:lineRule="auto"/>
              <w:ind w:firstLineChars="0"/>
              <w:rPr>
                <w:szCs w:val="21"/>
              </w:rPr>
            </w:pPr>
            <w:r w:rsidRPr="00515BFE">
              <w:rPr>
                <w:szCs w:val="21"/>
              </w:rPr>
              <w:t>Double-click the SNMP card in the Netility list to open the SNMP card web page management page.</w:t>
            </w:r>
          </w:p>
          <w:p w:rsidR="005C4739" w:rsidRDefault="002A0A9D" w:rsidP="005C4739">
            <w:pPr>
              <w:pStyle w:val="a6"/>
              <w:spacing w:line="480" w:lineRule="auto"/>
              <w:ind w:left="840" w:firstLineChars="0" w:firstLine="0"/>
              <w:rPr>
                <w:noProof/>
              </w:rPr>
            </w:pPr>
            <w:r>
              <w:rPr>
                <w:noProof/>
              </w:rPr>
              <mc:AlternateContent>
                <mc:Choice Requires="wps">
                  <w:drawing>
                    <wp:anchor distT="0" distB="0" distL="114300" distR="114300" simplePos="0" relativeHeight="251659264" behindDoc="0" locked="0" layoutInCell="1" allowOverlap="1">
                      <wp:simplePos x="0" y="0"/>
                      <wp:positionH relativeFrom="column">
                        <wp:posOffset>3604895</wp:posOffset>
                      </wp:positionH>
                      <wp:positionV relativeFrom="paragraph">
                        <wp:posOffset>1854835</wp:posOffset>
                      </wp:positionV>
                      <wp:extent cx="1114425" cy="590550"/>
                      <wp:effectExtent l="0" t="19050" r="47625" b="38100"/>
                      <wp:wrapNone/>
                      <wp:docPr id="8" name="右箭头 8"/>
                      <wp:cNvGraphicFramePr/>
                      <a:graphic xmlns:a="http://schemas.openxmlformats.org/drawingml/2006/main">
                        <a:graphicData uri="http://schemas.microsoft.com/office/word/2010/wordprocessingShape">
                          <wps:wsp>
                            <wps:cNvSpPr/>
                            <wps:spPr>
                              <a:xfrm>
                                <a:off x="0" y="0"/>
                                <a:ext cx="1114425" cy="590550"/>
                              </a:xfrm>
                              <a:prstGeom prst="right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0672E2B"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箭头 8" o:spid="_x0000_s1026" type="#_x0000_t13" style="position:absolute;left:0;text-align:left;margin-left:283.85pt;margin-top:146.05pt;width:87.75pt;height:46.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" adj="15877" fillcolor="#ed7d31 [3205]" strokecolor="#1f4d78 [1604]" strokeweight="1pt"/>
                  </w:pict>
                </mc:Fallback>
              </mc:AlternateContent>
            </w:r>
            <w:r w:rsidR="005C4739">
              <w:rPr>
                <w:noProof/>
              </w:rPr>
              <w:drawing>
                <wp:inline distT="0" distB="0" distL="0" distR="0" wp14:anchorId="548198D0" wp14:editId="7A93B8B9">
                  <wp:extent cx="3924300" cy="3068534"/>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928450" cy="3071779"/>
                          </a:xfrm>
                          <a:prstGeom prst="rect">
                            <a:avLst/>
                          </a:prstGeom>
                        </pic:spPr>
                      </pic:pic>
                    </a:graphicData>
                  </a:graphic>
                </wp:inline>
              </w:drawing>
            </w:r>
            <w:r>
              <w:rPr>
                <w:noProof/>
              </w:rPr>
              <w:t xml:space="preserve"> </w:t>
            </w:r>
            <w:r w:rsidR="005E7005">
              <w:rPr>
                <w:noProof/>
              </w:rPr>
              <w:drawing>
                <wp:inline distT="0" distB="0" distL="0" distR="0" wp14:anchorId="2E829605" wp14:editId="65056C2F">
                  <wp:extent cx="4019550" cy="1440737"/>
                  <wp:effectExtent l="0" t="0" r="0" b="762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031370" cy="1444974"/>
                          </a:xfrm>
                          <a:prstGeom prst="rect">
                            <a:avLst/>
                          </a:prstGeom>
                        </pic:spPr>
                      </pic:pic>
                    </a:graphicData>
                  </a:graphic>
                </wp:inline>
              </w:drawing>
            </w:r>
          </w:p>
          <w:p w:rsidR="00E62D8E" w:rsidRDefault="00E62D8E" w:rsidP="005C4739">
            <w:pPr>
              <w:pStyle w:val="a6"/>
              <w:spacing w:line="480" w:lineRule="auto"/>
              <w:ind w:left="840" w:firstLineChars="0" w:firstLine="0"/>
              <w:rPr>
                <w:noProof/>
              </w:rPr>
            </w:pPr>
          </w:p>
          <w:p w:rsidR="00E62D8E" w:rsidRDefault="00E62D8E" w:rsidP="005C4739">
            <w:pPr>
              <w:pStyle w:val="a6"/>
              <w:spacing w:line="480" w:lineRule="auto"/>
              <w:ind w:left="840" w:firstLineChars="0" w:firstLine="0"/>
              <w:rPr>
                <w:sz w:val="24"/>
                <w:szCs w:val="24"/>
              </w:rPr>
            </w:pPr>
          </w:p>
          <w:p w:rsidR="005C4739" w:rsidRPr="00D734C0" w:rsidRDefault="005E7005" w:rsidP="005E7005">
            <w:pPr>
              <w:pStyle w:val="a6"/>
              <w:numPr>
                <w:ilvl w:val="0"/>
                <w:numId w:val="8"/>
              </w:numPr>
              <w:spacing w:line="480" w:lineRule="auto"/>
              <w:ind w:firstLineChars="0"/>
              <w:rPr>
                <w:szCs w:val="21"/>
              </w:rPr>
            </w:pPr>
            <w:r w:rsidRPr="005E7005">
              <w:rPr>
                <w:szCs w:val="21"/>
              </w:rPr>
              <w:lastRenderedPageBreak/>
              <w:t>For the SNMP card that has been set up, take the photo or screen capture record of the changed settings in the parameter setting bar to facilitate resetting after upgrading. (If you have not used an SNMP card, you can ignore this step)</w:t>
            </w:r>
          </w:p>
          <w:p w:rsidR="0062060F" w:rsidRDefault="000D740B" w:rsidP="0062060F">
            <w:pPr>
              <w:pStyle w:val="a6"/>
              <w:spacing w:line="480" w:lineRule="auto"/>
              <w:ind w:left="840" w:firstLineChars="0" w:firstLine="0"/>
              <w:rPr>
                <w:sz w:val="24"/>
                <w:szCs w:val="24"/>
              </w:rPr>
            </w:pPr>
            <w:r>
              <w:rPr>
                <w:noProof/>
              </w:rPr>
              <w:drawing>
                <wp:inline distT="0" distB="0" distL="0" distR="0" wp14:anchorId="262C52FF" wp14:editId="43CB641A">
                  <wp:extent cx="7148830" cy="3138561"/>
                  <wp:effectExtent l="0" t="0" r="0" b="508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7166783" cy="3146443"/>
                          </a:xfrm>
                          <a:prstGeom prst="rect">
                            <a:avLst/>
                          </a:prstGeom>
                        </pic:spPr>
                      </pic:pic>
                    </a:graphicData>
                  </a:graphic>
                </wp:inline>
              </w:drawing>
            </w:r>
          </w:p>
          <w:p w:rsidR="00E62D8E" w:rsidRDefault="00E62D8E" w:rsidP="0062060F">
            <w:pPr>
              <w:pStyle w:val="a6"/>
              <w:spacing w:line="480" w:lineRule="auto"/>
              <w:ind w:left="840" w:firstLineChars="0" w:firstLine="0"/>
              <w:rPr>
                <w:sz w:val="24"/>
                <w:szCs w:val="24"/>
              </w:rPr>
            </w:pPr>
          </w:p>
          <w:p w:rsidR="00E2290E" w:rsidRDefault="00E2290E" w:rsidP="0062060F">
            <w:pPr>
              <w:pStyle w:val="a6"/>
              <w:spacing w:line="480" w:lineRule="auto"/>
              <w:ind w:left="840" w:firstLineChars="0" w:firstLine="0"/>
              <w:rPr>
                <w:sz w:val="24"/>
                <w:szCs w:val="24"/>
              </w:rPr>
            </w:pPr>
          </w:p>
          <w:p w:rsidR="00E2290E" w:rsidRDefault="00E2290E" w:rsidP="0062060F">
            <w:pPr>
              <w:pStyle w:val="a6"/>
              <w:spacing w:line="480" w:lineRule="auto"/>
              <w:ind w:left="840" w:firstLineChars="0" w:firstLine="0"/>
              <w:rPr>
                <w:sz w:val="24"/>
                <w:szCs w:val="24"/>
              </w:rPr>
            </w:pPr>
          </w:p>
          <w:p w:rsidR="00D962D4" w:rsidRPr="00D734C0" w:rsidRDefault="00C67C08" w:rsidP="00513DED">
            <w:pPr>
              <w:pStyle w:val="a6"/>
              <w:numPr>
                <w:ilvl w:val="0"/>
                <w:numId w:val="8"/>
              </w:numPr>
              <w:spacing w:line="480" w:lineRule="auto"/>
              <w:ind w:firstLineChars="0"/>
              <w:rPr>
                <w:szCs w:val="21"/>
              </w:rPr>
            </w:pPr>
            <w:r w:rsidRPr="00C67C08">
              <w:rPr>
                <w:szCs w:val="21"/>
              </w:rPr>
              <w:lastRenderedPageBreak/>
              <w:t>On the left side of the web page management page, click “Help”</w:t>
            </w:r>
            <w:r w:rsidR="00621F50" w:rsidRPr="00D734C0">
              <w:rPr>
                <w:szCs w:val="21"/>
              </w:rPr>
              <w:t xml:space="preserve"> </w:t>
            </w:r>
            <w:r w:rsidR="00621F50" w:rsidRPr="00D734C0">
              <w:rPr>
                <w:szCs w:val="21"/>
              </w:rPr>
              <w:sym w:font="Wingdings" w:char="F0E0"/>
            </w:r>
            <w:r w:rsidR="00E723D3">
              <w:rPr>
                <w:szCs w:val="21"/>
              </w:rPr>
              <w:t xml:space="preserve"> “</w:t>
            </w:r>
            <w:r w:rsidR="0040545F" w:rsidRPr="0040545F">
              <w:rPr>
                <w:szCs w:val="21"/>
              </w:rPr>
              <w:t>About”</w:t>
            </w:r>
            <w:r w:rsidR="00621F50" w:rsidRPr="00D734C0">
              <w:rPr>
                <w:szCs w:val="21"/>
              </w:rPr>
              <w:t xml:space="preserve"> </w:t>
            </w:r>
            <w:r w:rsidR="00621F50" w:rsidRPr="00D734C0">
              <w:rPr>
                <w:szCs w:val="21"/>
              </w:rPr>
              <w:sym w:font="Wingdings" w:char="F0E0"/>
            </w:r>
            <w:r w:rsidR="00F9385A">
              <w:rPr>
                <w:szCs w:val="21"/>
              </w:rPr>
              <w:t xml:space="preserve"> “</w:t>
            </w:r>
            <w:r w:rsidR="00380F44" w:rsidRPr="00380F44">
              <w:rPr>
                <w:szCs w:val="21"/>
              </w:rPr>
              <w:t>Reset to factory default</w:t>
            </w:r>
            <w:r w:rsidR="00F9385A" w:rsidRPr="00F9385A">
              <w:rPr>
                <w:szCs w:val="21"/>
              </w:rPr>
              <w:t>”</w:t>
            </w:r>
            <w:r w:rsidR="00513DED">
              <w:rPr>
                <w:rFonts w:hint="eastAsia"/>
                <w:szCs w:val="21"/>
              </w:rPr>
              <w:t>,</w:t>
            </w:r>
            <w:r w:rsidR="00513DED">
              <w:rPr>
                <w:szCs w:val="21"/>
              </w:rPr>
              <w:t xml:space="preserve"> </w:t>
            </w:r>
            <w:r w:rsidR="00513DED" w:rsidRPr="00513DED">
              <w:rPr>
                <w:szCs w:val="21"/>
              </w:rPr>
              <w:t>and click the “Reset” button.</w:t>
            </w:r>
          </w:p>
          <w:p w:rsidR="00621F50" w:rsidRDefault="00B91D7B" w:rsidP="00621F50">
            <w:pPr>
              <w:pStyle w:val="a6"/>
              <w:spacing w:line="480" w:lineRule="auto"/>
              <w:ind w:left="840" w:firstLineChars="0" w:firstLine="0"/>
              <w:rPr>
                <w:sz w:val="24"/>
                <w:szCs w:val="24"/>
              </w:rPr>
            </w:pPr>
            <w:r>
              <w:rPr>
                <w:noProof/>
              </w:rPr>
              <w:drawing>
                <wp:inline distT="0" distB="0" distL="0" distR="0" wp14:anchorId="14C11865" wp14:editId="4ED187DF">
                  <wp:extent cx="7386955" cy="2124318"/>
                  <wp:effectExtent l="0" t="0" r="4445" b="9525"/>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7406806" cy="2130027"/>
                          </a:xfrm>
                          <a:prstGeom prst="rect">
                            <a:avLst/>
                          </a:prstGeom>
                        </pic:spPr>
                      </pic:pic>
                    </a:graphicData>
                  </a:graphic>
                </wp:inline>
              </w:drawing>
            </w:r>
          </w:p>
          <w:p w:rsidR="00250791" w:rsidRDefault="00250791" w:rsidP="00621F50">
            <w:pPr>
              <w:pStyle w:val="a6"/>
              <w:spacing w:line="480" w:lineRule="auto"/>
              <w:ind w:left="840" w:firstLineChars="0" w:firstLine="0"/>
              <w:rPr>
                <w:sz w:val="24"/>
                <w:szCs w:val="24"/>
              </w:rPr>
            </w:pPr>
          </w:p>
          <w:p w:rsidR="00956EC1" w:rsidRDefault="00996E1F" w:rsidP="00621F50">
            <w:pPr>
              <w:pStyle w:val="a6"/>
              <w:spacing w:line="480" w:lineRule="auto"/>
              <w:ind w:left="840" w:firstLineChars="0" w:firstLine="0"/>
              <w:rPr>
                <w:sz w:val="24"/>
                <w:szCs w:val="24"/>
              </w:rPr>
            </w:pPr>
            <w:r>
              <w:rPr>
                <w:noProof/>
              </w:rPr>
              <w:lastRenderedPageBreak/>
              <mc:AlternateContent>
                <mc:Choice Requires="wps">
                  <w:drawing>
                    <wp:anchor distT="0" distB="0" distL="114300" distR="114300" simplePos="0" relativeHeight="251660288" behindDoc="0" locked="0" layoutInCell="1" allowOverlap="1" wp14:anchorId="356720D2" wp14:editId="5062F8CC">
                      <wp:simplePos x="0" y="0"/>
                      <wp:positionH relativeFrom="column">
                        <wp:posOffset>3404870</wp:posOffset>
                      </wp:positionH>
                      <wp:positionV relativeFrom="paragraph">
                        <wp:posOffset>2489200</wp:posOffset>
                      </wp:positionV>
                      <wp:extent cx="952500" cy="514350"/>
                      <wp:effectExtent l="0" t="19050" r="38100" b="38100"/>
                      <wp:wrapNone/>
                      <wp:docPr id="13" name="右箭头 13"/>
                      <wp:cNvGraphicFramePr/>
                      <a:graphic xmlns:a="http://schemas.openxmlformats.org/drawingml/2006/main">
                        <a:graphicData uri="http://schemas.microsoft.com/office/word/2010/wordprocessingShape">
                          <wps:wsp>
                            <wps:cNvSpPr/>
                            <wps:spPr>
                              <a:xfrm>
                                <a:off x="0" y="0"/>
                                <a:ext cx="952500" cy="514350"/>
                              </a:xfrm>
                              <a:prstGeom prst="right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DCE18D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箭头 13" o:spid="_x0000_s1026" type="#_x0000_t13" style="position:absolute;left:0;text-align:left;margin-left:268.1pt;margin-top:196pt;width:75pt;height:40.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" adj="15768" fillcolor="#ed7d31 [3205]" strokecolor="#1f4d78 [1604]" strokeweight="1pt"/>
                  </w:pict>
                </mc:Fallback>
              </mc:AlternateContent>
            </w:r>
            <w:r w:rsidR="00250791">
              <w:rPr>
                <w:noProof/>
              </w:rPr>
              <w:t xml:space="preserve"> </w:t>
            </w:r>
            <w:r w:rsidR="00250791">
              <w:rPr>
                <w:noProof/>
              </w:rPr>
              <w:drawing>
                <wp:inline distT="0" distB="0" distL="0" distR="0" wp14:anchorId="16F3D9A1" wp14:editId="23F0A7D8">
                  <wp:extent cx="2951276" cy="1270469"/>
                  <wp:effectExtent l="0" t="0" r="1905" b="635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956816" cy="1272854"/>
                          </a:xfrm>
                          <a:prstGeom prst="rect">
                            <a:avLst/>
                          </a:prstGeom>
                        </pic:spPr>
                      </pic:pic>
                    </a:graphicData>
                  </a:graphic>
                </wp:inline>
              </w:drawing>
            </w:r>
            <w:r w:rsidR="004C70F5">
              <w:rPr>
                <w:rFonts w:hint="eastAsia"/>
                <w:sz w:val="24"/>
                <w:szCs w:val="24"/>
              </w:rPr>
              <w:t xml:space="preserve">       </w:t>
            </w:r>
            <w:r>
              <w:rPr>
                <w:noProof/>
              </w:rPr>
              <w:drawing>
                <wp:inline distT="0" distB="0" distL="0" distR="0" wp14:anchorId="6263BF57" wp14:editId="27B05D73">
                  <wp:extent cx="4495800" cy="3352195"/>
                  <wp:effectExtent l="0" t="0" r="0" b="635"/>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497505" cy="3353466"/>
                          </a:xfrm>
                          <a:prstGeom prst="rect">
                            <a:avLst/>
                          </a:prstGeom>
                        </pic:spPr>
                      </pic:pic>
                    </a:graphicData>
                  </a:graphic>
                </wp:inline>
              </w:drawing>
            </w:r>
          </w:p>
          <w:p w:rsidR="00315687" w:rsidRDefault="00315687" w:rsidP="00621F50">
            <w:pPr>
              <w:pStyle w:val="a6"/>
              <w:spacing w:line="480" w:lineRule="auto"/>
              <w:ind w:left="840" w:firstLineChars="0" w:firstLine="0"/>
              <w:rPr>
                <w:sz w:val="24"/>
                <w:szCs w:val="24"/>
              </w:rPr>
            </w:pPr>
          </w:p>
          <w:p w:rsidR="00B8143A" w:rsidRPr="006F0D26" w:rsidRDefault="00DE1E4A" w:rsidP="00B8143A">
            <w:pPr>
              <w:spacing w:line="480" w:lineRule="auto"/>
              <w:rPr>
                <w:sz w:val="24"/>
                <w:szCs w:val="24"/>
              </w:rPr>
            </w:pPr>
            <w:r w:rsidRPr="00DE1E4A">
              <w:rPr>
                <w:sz w:val="24"/>
                <w:szCs w:val="24"/>
              </w:rPr>
              <w:t>At this point, the preparation for the upgrade is complete.</w:t>
            </w:r>
          </w:p>
        </w:tc>
      </w:tr>
    </w:tbl>
    <w:p w:rsidR="005413AF" w:rsidRDefault="005413AF" w:rsidP="00315924"/>
    <w:p w:rsidR="005413AF" w:rsidRDefault="005413AF">
      <w:pPr>
        <w:widowControl/>
        <w:jc w:val="left"/>
      </w:pPr>
      <w:r>
        <w:br w:type="page"/>
      </w:r>
    </w:p>
    <w:p w:rsidR="00315924" w:rsidRDefault="00FC2C91" w:rsidP="00FC2C91">
      <w:pPr>
        <w:pStyle w:val="2"/>
        <w:numPr>
          <w:ilvl w:val="0"/>
          <w:numId w:val="7"/>
        </w:numPr>
      </w:pPr>
      <w:bookmarkStart w:id="5" w:name="_Toc3966997"/>
      <w:r w:rsidRPr="00FC2C91">
        <w:lastRenderedPageBreak/>
        <w:t>Upgrade with Netility</w:t>
      </w:r>
      <w:bookmarkEnd w:id="5"/>
    </w:p>
    <w:tbl>
      <w:tblPr>
        <w:tblStyle w:val="a5"/>
        <w:tblW w:w="0" w:type="auto"/>
        <w:tblLook w:val="04A0" w:firstRow="1" w:lastRow="0" w:firstColumn="1" w:lastColumn="0" w:noHBand="0" w:noVBand="1"/>
      </w:tblPr>
      <w:tblGrid>
        <w:gridCol w:w="13948"/>
      </w:tblGrid>
      <w:tr w:rsidR="009103A8" w:rsidTr="009103A8">
        <w:tc>
          <w:tcPr>
            <w:tcW w:w="13948" w:type="dxa"/>
          </w:tcPr>
          <w:p w:rsidR="009103A8" w:rsidRDefault="00007155" w:rsidP="00007155">
            <w:pPr>
              <w:pStyle w:val="a6"/>
              <w:numPr>
                <w:ilvl w:val="0"/>
                <w:numId w:val="9"/>
              </w:numPr>
              <w:spacing w:line="480" w:lineRule="auto"/>
              <w:ind w:firstLineChars="0"/>
              <w:rPr>
                <w:sz w:val="24"/>
                <w:szCs w:val="24"/>
              </w:rPr>
            </w:pPr>
            <w:r w:rsidRPr="00007155">
              <w:rPr>
                <w:sz w:val="24"/>
                <w:szCs w:val="24"/>
              </w:rPr>
              <w:t xml:space="preserve">Open the main interface of Netility, select </w:t>
            </w:r>
            <w:r w:rsidRPr="00007155">
              <w:rPr>
                <w:b/>
                <w:sz w:val="24"/>
                <w:szCs w:val="24"/>
                <w:u w:val="single"/>
              </w:rPr>
              <w:t>one or more</w:t>
            </w:r>
            <w:r w:rsidRPr="00007155">
              <w:rPr>
                <w:sz w:val="24"/>
                <w:szCs w:val="24"/>
              </w:rPr>
              <w:t xml:space="preserve"> SNMP cards that have been restored to the factory default settings, click the left menu button “Firmware Upgrade”, and select 3.7 firmware in the pop-up window.</w:t>
            </w:r>
          </w:p>
          <w:p w:rsidR="00F60669" w:rsidRDefault="005162C9" w:rsidP="00F60669">
            <w:pPr>
              <w:pStyle w:val="a6"/>
              <w:spacing w:line="480" w:lineRule="auto"/>
              <w:ind w:left="480" w:firstLineChars="0" w:firstLine="0"/>
              <w:rPr>
                <w:sz w:val="24"/>
                <w:szCs w:val="24"/>
              </w:rPr>
            </w:pPr>
            <w:r>
              <w:rPr>
                <w:noProof/>
              </w:rPr>
              <mc:AlternateContent>
                <mc:Choice Requires="wps">
                  <w:drawing>
                    <wp:anchor distT="0" distB="0" distL="114300" distR="114300" simplePos="0" relativeHeight="251661312" behindDoc="0" locked="0" layoutInCell="1" allowOverlap="1">
                      <wp:simplePos x="0" y="0"/>
                      <wp:positionH relativeFrom="column">
                        <wp:posOffset>3833495</wp:posOffset>
                      </wp:positionH>
                      <wp:positionV relativeFrom="paragraph">
                        <wp:posOffset>1497330</wp:posOffset>
                      </wp:positionV>
                      <wp:extent cx="1000125" cy="638175"/>
                      <wp:effectExtent l="0" t="19050" r="47625" b="47625"/>
                      <wp:wrapNone/>
                      <wp:docPr id="17" name="右箭头 17"/>
                      <wp:cNvGraphicFramePr/>
                      <a:graphic xmlns:a="http://schemas.openxmlformats.org/drawingml/2006/main">
                        <a:graphicData uri="http://schemas.microsoft.com/office/word/2010/wordprocessingShape">
                          <wps:wsp>
                            <wps:cNvSpPr/>
                            <wps:spPr>
                              <a:xfrm>
                                <a:off x="0" y="0"/>
                                <a:ext cx="1000125" cy="638175"/>
                              </a:xfrm>
                              <a:prstGeom prst="right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900FF99" id="右箭头 17" o:spid="_x0000_s1026" type="#_x0000_t13" style="position:absolute;left:0;text-align:left;margin-left:301.85pt;margin-top:117.9pt;width:78.75pt;height:50.2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" adj="14709" fillcolor="#ed7d31 [3205]" strokecolor="#1f4d78 [1604]" strokeweight="1pt"/>
                  </w:pict>
                </mc:Fallback>
              </mc:AlternateContent>
            </w:r>
            <w:r w:rsidR="00F60669">
              <w:rPr>
                <w:noProof/>
              </w:rPr>
              <w:drawing>
                <wp:inline distT="0" distB="0" distL="0" distR="0" wp14:anchorId="200F9E3C" wp14:editId="03E84456">
                  <wp:extent cx="4038600" cy="3157908"/>
                  <wp:effectExtent l="0" t="0" r="0" b="444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052319" cy="3168635"/>
                          </a:xfrm>
                          <a:prstGeom prst="rect">
                            <a:avLst/>
                          </a:prstGeom>
                        </pic:spPr>
                      </pic:pic>
                    </a:graphicData>
                  </a:graphic>
                </wp:inline>
              </w:drawing>
            </w:r>
            <w:r w:rsidR="005B48A7">
              <w:rPr>
                <w:noProof/>
              </w:rPr>
              <w:t xml:space="preserve"> </w:t>
            </w:r>
            <w:r w:rsidR="005B48A7">
              <w:rPr>
                <w:noProof/>
              </w:rPr>
              <w:drawing>
                <wp:inline distT="0" distB="0" distL="0" distR="0" wp14:anchorId="23CEEFBC" wp14:editId="75932D3E">
                  <wp:extent cx="4010025" cy="3135565"/>
                  <wp:effectExtent l="0" t="0" r="0" b="8255"/>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017988" cy="3141791"/>
                          </a:xfrm>
                          <a:prstGeom prst="rect">
                            <a:avLst/>
                          </a:prstGeom>
                        </pic:spPr>
                      </pic:pic>
                    </a:graphicData>
                  </a:graphic>
                </wp:inline>
              </w:drawing>
            </w:r>
          </w:p>
          <w:p w:rsidR="00AD5DD6" w:rsidRDefault="00AD5DD6" w:rsidP="00F60669">
            <w:pPr>
              <w:pStyle w:val="a6"/>
              <w:spacing w:line="480" w:lineRule="auto"/>
              <w:ind w:left="480" w:firstLineChars="0" w:firstLine="0"/>
              <w:rPr>
                <w:sz w:val="24"/>
                <w:szCs w:val="24"/>
              </w:rPr>
            </w:pPr>
          </w:p>
          <w:p w:rsidR="00000238" w:rsidRDefault="00F813EF" w:rsidP="00F813EF">
            <w:pPr>
              <w:pStyle w:val="a6"/>
              <w:numPr>
                <w:ilvl w:val="0"/>
                <w:numId w:val="9"/>
              </w:numPr>
              <w:spacing w:line="480" w:lineRule="auto"/>
              <w:ind w:firstLineChars="0"/>
              <w:rPr>
                <w:sz w:val="24"/>
                <w:szCs w:val="24"/>
              </w:rPr>
            </w:pPr>
            <w:r w:rsidRPr="00F813EF">
              <w:rPr>
                <w:sz w:val="24"/>
                <w:szCs w:val="24"/>
              </w:rPr>
              <w:lastRenderedPageBreak/>
              <w:t>After selecting the firmware file, click the “Download” button in the window to upgrade.</w:t>
            </w:r>
          </w:p>
          <w:p w:rsidR="00000238" w:rsidRDefault="000C0D74" w:rsidP="00000238">
            <w:pPr>
              <w:pStyle w:val="a6"/>
              <w:spacing w:line="480" w:lineRule="auto"/>
              <w:ind w:left="420" w:firstLineChars="0" w:firstLine="0"/>
              <w:rPr>
                <w:sz w:val="24"/>
                <w:szCs w:val="24"/>
              </w:rPr>
            </w:pPr>
            <w:r>
              <w:rPr>
                <w:noProof/>
              </w:rPr>
              <mc:AlternateContent>
                <mc:Choice Requires="wps">
                  <w:drawing>
                    <wp:anchor distT="0" distB="0" distL="114300" distR="114300" simplePos="0" relativeHeight="251662336" behindDoc="0" locked="0" layoutInCell="1" allowOverlap="1">
                      <wp:simplePos x="0" y="0"/>
                      <wp:positionH relativeFrom="column">
                        <wp:posOffset>3404870</wp:posOffset>
                      </wp:positionH>
                      <wp:positionV relativeFrom="paragraph">
                        <wp:posOffset>1778635</wp:posOffset>
                      </wp:positionV>
                      <wp:extent cx="1171575" cy="923925"/>
                      <wp:effectExtent l="0" t="19050" r="47625" b="47625"/>
                      <wp:wrapNone/>
                      <wp:docPr id="20" name="右箭头 20"/>
                      <wp:cNvGraphicFramePr/>
                      <a:graphic xmlns:a="http://schemas.openxmlformats.org/drawingml/2006/main">
                        <a:graphicData uri="http://schemas.microsoft.com/office/word/2010/wordprocessingShape">
                          <wps:wsp>
                            <wps:cNvSpPr/>
                            <wps:spPr>
                              <a:xfrm>
                                <a:off x="0" y="0"/>
                                <a:ext cx="1171575" cy="923925"/>
                              </a:xfrm>
                              <a:prstGeom prst="right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5ED180A" id="右箭头 20" o:spid="_x0000_s1026" type="#_x0000_t13" style="position:absolute;left:0;text-align:left;margin-left:268.1pt;margin-top:140.05pt;width:92.25pt;height:72.7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" adj="13083" fillcolor="#ed7d31 [3205]" strokecolor="#1f4d78 [1604]" strokeweight="1pt"/>
                  </w:pict>
                </mc:Fallback>
              </mc:AlternateContent>
            </w:r>
            <w:r w:rsidR="00CB6CA7">
              <w:rPr>
                <w:noProof/>
              </w:rPr>
              <w:drawing>
                <wp:inline distT="0" distB="0" distL="0" distR="0" wp14:anchorId="6ACF4410" wp14:editId="66EEC63B">
                  <wp:extent cx="3600000" cy="3257143"/>
                  <wp:effectExtent l="0" t="0" r="635" b="63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600000" cy="3257143"/>
                          </a:xfrm>
                          <a:prstGeom prst="rect">
                            <a:avLst/>
                          </a:prstGeom>
                        </pic:spPr>
                      </pic:pic>
                    </a:graphicData>
                  </a:graphic>
                </wp:inline>
              </w:drawing>
            </w:r>
            <w:r w:rsidR="007C0C61">
              <w:rPr>
                <w:rFonts w:hint="eastAsia"/>
                <w:sz w:val="24"/>
                <w:szCs w:val="24"/>
              </w:rPr>
              <w:t xml:space="preserve">   </w:t>
            </w:r>
            <w:r w:rsidR="007C0C61">
              <w:rPr>
                <w:noProof/>
              </w:rPr>
              <w:drawing>
                <wp:inline distT="0" distB="0" distL="0" distR="0" wp14:anchorId="068D17D9" wp14:editId="612930AB">
                  <wp:extent cx="3600000" cy="3257143"/>
                  <wp:effectExtent l="0" t="0" r="635" b="63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600000" cy="3257143"/>
                          </a:xfrm>
                          <a:prstGeom prst="rect">
                            <a:avLst/>
                          </a:prstGeom>
                        </pic:spPr>
                      </pic:pic>
                    </a:graphicData>
                  </a:graphic>
                </wp:inline>
              </w:drawing>
            </w:r>
          </w:p>
          <w:p w:rsidR="00343661" w:rsidRDefault="00343661" w:rsidP="00000238">
            <w:pPr>
              <w:pStyle w:val="a6"/>
              <w:spacing w:line="480" w:lineRule="auto"/>
              <w:ind w:left="420" w:firstLineChars="0" w:firstLine="0"/>
              <w:rPr>
                <w:sz w:val="24"/>
                <w:szCs w:val="24"/>
              </w:rPr>
            </w:pPr>
          </w:p>
          <w:p w:rsidR="008D2725" w:rsidRDefault="008D2725" w:rsidP="00000238">
            <w:pPr>
              <w:pStyle w:val="a6"/>
              <w:spacing w:line="480" w:lineRule="auto"/>
              <w:ind w:left="420" w:firstLineChars="0" w:firstLine="0"/>
              <w:rPr>
                <w:sz w:val="24"/>
                <w:szCs w:val="24"/>
              </w:rPr>
            </w:pPr>
          </w:p>
          <w:p w:rsidR="008D2725" w:rsidRDefault="008D2725" w:rsidP="00000238">
            <w:pPr>
              <w:pStyle w:val="a6"/>
              <w:spacing w:line="480" w:lineRule="auto"/>
              <w:ind w:left="420" w:firstLineChars="0" w:firstLine="0"/>
              <w:rPr>
                <w:sz w:val="24"/>
                <w:szCs w:val="24"/>
              </w:rPr>
            </w:pPr>
          </w:p>
          <w:p w:rsidR="00343661" w:rsidRDefault="008C0B9C" w:rsidP="008C0B9C">
            <w:pPr>
              <w:pStyle w:val="a6"/>
              <w:numPr>
                <w:ilvl w:val="0"/>
                <w:numId w:val="9"/>
              </w:numPr>
              <w:spacing w:line="480" w:lineRule="auto"/>
              <w:ind w:firstLineChars="0"/>
              <w:rPr>
                <w:sz w:val="24"/>
                <w:szCs w:val="24"/>
              </w:rPr>
            </w:pPr>
            <w:r w:rsidRPr="008C0B9C">
              <w:rPr>
                <w:sz w:val="24"/>
                <w:szCs w:val="24"/>
              </w:rPr>
              <w:lastRenderedPageBreak/>
              <w:t>When the window prompts “Download Successfully”, the upgrade is completed, click the “Cancel” button to close the current window.</w:t>
            </w:r>
          </w:p>
          <w:p w:rsidR="000C3A0D" w:rsidRPr="000C3A0D" w:rsidRDefault="00E84EDB" w:rsidP="00C63ABC">
            <w:pPr>
              <w:pStyle w:val="a6"/>
              <w:spacing w:line="480" w:lineRule="auto"/>
              <w:ind w:left="420" w:firstLineChars="0" w:firstLine="0"/>
              <w:rPr>
                <w:sz w:val="24"/>
                <w:szCs w:val="24"/>
              </w:rPr>
            </w:pPr>
            <w:r>
              <w:rPr>
                <w:noProof/>
              </w:rPr>
              <w:drawing>
                <wp:inline distT="0" distB="0" distL="0" distR="0" wp14:anchorId="5EFFC42C" wp14:editId="14A4C9F6">
                  <wp:extent cx="3600000" cy="3257143"/>
                  <wp:effectExtent l="0" t="0" r="635" b="63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600000" cy="3257143"/>
                          </a:xfrm>
                          <a:prstGeom prst="rect">
                            <a:avLst/>
                          </a:prstGeom>
                        </pic:spPr>
                      </pic:pic>
                    </a:graphicData>
                  </a:graphic>
                </wp:inline>
              </w:drawing>
            </w:r>
          </w:p>
          <w:p w:rsidR="00F52902" w:rsidRPr="00CB6CA7" w:rsidRDefault="00BC4520" w:rsidP="00BC4520">
            <w:pPr>
              <w:pStyle w:val="a6"/>
              <w:numPr>
                <w:ilvl w:val="0"/>
                <w:numId w:val="9"/>
              </w:numPr>
              <w:spacing w:line="480" w:lineRule="auto"/>
              <w:ind w:firstLineChars="0"/>
              <w:rPr>
                <w:sz w:val="24"/>
                <w:szCs w:val="24"/>
              </w:rPr>
            </w:pPr>
            <w:r w:rsidRPr="00BC4520">
              <w:rPr>
                <w:sz w:val="24"/>
                <w:szCs w:val="24"/>
              </w:rPr>
              <w:t xml:space="preserve">After the upgrade is successful, it is recommended to perform the </w:t>
            </w:r>
            <w:hyperlink w:anchor="restorefactorydefaultsetting" w:history="1">
              <w:r w:rsidRPr="000D1E82">
                <w:rPr>
                  <w:rStyle w:val="a7"/>
                  <w:sz w:val="24"/>
                  <w:szCs w:val="24"/>
                </w:rPr>
                <w:t>reset factory default setting again (pre-upgrade preparation step 3)</w:t>
              </w:r>
            </w:hyperlink>
            <w:r w:rsidRPr="00BC4520">
              <w:rPr>
                <w:sz w:val="24"/>
                <w:szCs w:val="24"/>
              </w:rPr>
              <w:t>, then reset the device and use it normally.</w:t>
            </w:r>
          </w:p>
        </w:tc>
      </w:tr>
    </w:tbl>
    <w:p w:rsidR="00EF0BBF" w:rsidRDefault="00EF0BBF" w:rsidP="005413AF"/>
    <w:p w:rsidR="00EF0BBF" w:rsidRDefault="00EF0BBF">
      <w:pPr>
        <w:widowControl/>
        <w:jc w:val="left"/>
      </w:pPr>
      <w:r>
        <w:br w:type="page"/>
      </w:r>
    </w:p>
    <w:p w:rsidR="005413AF" w:rsidRDefault="00A52EFE" w:rsidP="00A52EFE">
      <w:pPr>
        <w:pStyle w:val="2"/>
        <w:numPr>
          <w:ilvl w:val="0"/>
          <w:numId w:val="7"/>
        </w:numPr>
      </w:pPr>
      <w:bookmarkStart w:id="6" w:name="_通过局域网已构架好的FTP服务器升级"/>
      <w:bookmarkStart w:id="7" w:name="_Upgrade_through_a"/>
      <w:bookmarkStart w:id="8" w:name="_Toc3966998"/>
      <w:bookmarkEnd w:id="6"/>
      <w:bookmarkEnd w:id="7"/>
      <w:r w:rsidRPr="00A52EFE">
        <w:lastRenderedPageBreak/>
        <w:t>Upgrade through a well-configured FTP server on the LAN</w:t>
      </w:r>
      <w:bookmarkEnd w:id="8"/>
    </w:p>
    <w:p w:rsidR="00EA1729" w:rsidRPr="00C00794" w:rsidRDefault="0060076B" w:rsidP="00EA1729">
      <w:pPr>
        <w:rPr>
          <w:i/>
          <w:sz w:val="24"/>
          <w:szCs w:val="24"/>
          <w:u w:val="single"/>
        </w:rPr>
      </w:pPr>
      <w:r w:rsidRPr="0060076B">
        <w:rPr>
          <w:i/>
          <w:sz w:val="24"/>
          <w:szCs w:val="24"/>
          <w:u w:val="single"/>
        </w:rPr>
        <w:t>How to construct an FTP server under WINDOWS, you can find the method on your own or consult the network management.</w:t>
      </w:r>
    </w:p>
    <w:p w:rsidR="00EA1729" w:rsidRPr="00EA1729" w:rsidRDefault="00EA1729" w:rsidP="00EA1729"/>
    <w:tbl>
      <w:tblPr>
        <w:tblStyle w:val="a5"/>
        <w:tblW w:w="0" w:type="auto"/>
        <w:tblLook w:val="04A0" w:firstRow="1" w:lastRow="0" w:firstColumn="1" w:lastColumn="0" w:noHBand="0" w:noVBand="1"/>
      </w:tblPr>
      <w:tblGrid>
        <w:gridCol w:w="13948"/>
      </w:tblGrid>
      <w:tr w:rsidR="007E5518" w:rsidTr="007E5518">
        <w:tc>
          <w:tcPr>
            <w:tcW w:w="13948" w:type="dxa"/>
          </w:tcPr>
          <w:p w:rsidR="007E5518" w:rsidRDefault="00897ACE" w:rsidP="00897ACE">
            <w:pPr>
              <w:pStyle w:val="a6"/>
              <w:numPr>
                <w:ilvl w:val="0"/>
                <w:numId w:val="10"/>
              </w:numPr>
              <w:spacing w:line="480" w:lineRule="auto"/>
              <w:ind w:firstLineChars="0"/>
              <w:rPr>
                <w:sz w:val="24"/>
                <w:szCs w:val="24"/>
              </w:rPr>
            </w:pPr>
            <w:r w:rsidRPr="00897ACE">
              <w:rPr>
                <w:sz w:val="24"/>
                <w:szCs w:val="24"/>
              </w:rPr>
              <w:t>Upload the 3.7 firmware file to the root directory of the FTP.</w:t>
            </w:r>
          </w:p>
          <w:p w:rsidR="00524789" w:rsidRDefault="00897ACE" w:rsidP="00524789">
            <w:pPr>
              <w:pStyle w:val="a6"/>
              <w:spacing w:line="480" w:lineRule="auto"/>
              <w:ind w:left="420" w:firstLineChars="0" w:firstLine="0"/>
              <w:rPr>
                <w:sz w:val="24"/>
                <w:szCs w:val="24"/>
              </w:rPr>
            </w:pPr>
            <w:r>
              <w:rPr>
                <w:noProof/>
              </w:rPr>
              <w:drawing>
                <wp:inline distT="0" distB="0" distL="0" distR="0" wp14:anchorId="0B381619" wp14:editId="6DCE8019">
                  <wp:extent cx="6915150" cy="3234753"/>
                  <wp:effectExtent l="0" t="0" r="0" b="381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921226" cy="3237595"/>
                          </a:xfrm>
                          <a:prstGeom prst="rect">
                            <a:avLst/>
                          </a:prstGeom>
                        </pic:spPr>
                      </pic:pic>
                    </a:graphicData>
                  </a:graphic>
                </wp:inline>
              </w:drawing>
            </w:r>
          </w:p>
          <w:p w:rsidR="00F82F01" w:rsidRDefault="00F82F01" w:rsidP="00524789">
            <w:pPr>
              <w:pStyle w:val="a6"/>
              <w:spacing w:line="480" w:lineRule="auto"/>
              <w:ind w:left="420" w:firstLineChars="0" w:firstLine="0"/>
              <w:rPr>
                <w:sz w:val="24"/>
                <w:szCs w:val="24"/>
              </w:rPr>
            </w:pPr>
          </w:p>
          <w:p w:rsidR="00F82F01" w:rsidRDefault="00CE0F0C" w:rsidP="00101189">
            <w:pPr>
              <w:pStyle w:val="a6"/>
              <w:numPr>
                <w:ilvl w:val="0"/>
                <w:numId w:val="10"/>
              </w:numPr>
              <w:spacing w:line="480" w:lineRule="auto"/>
              <w:ind w:firstLineChars="0"/>
              <w:rPr>
                <w:sz w:val="24"/>
                <w:szCs w:val="24"/>
              </w:rPr>
            </w:pPr>
            <w:r w:rsidRPr="00CE0F0C">
              <w:rPr>
                <w:sz w:val="24"/>
                <w:szCs w:val="24"/>
              </w:rPr>
              <w:lastRenderedPageBreak/>
              <w:t>Double-click the Netility list to open the SNMP card webpage management interface that has been restored to the factory default settings.</w:t>
            </w:r>
            <w:r w:rsidR="001233E0">
              <w:t xml:space="preserve"> </w:t>
            </w:r>
            <w:r w:rsidR="001233E0" w:rsidRPr="001233E0">
              <w:rPr>
                <w:sz w:val="24"/>
                <w:szCs w:val="24"/>
              </w:rPr>
              <w:t xml:space="preserve">Click the left menu </w:t>
            </w:r>
            <w:r w:rsidR="001233E0">
              <w:rPr>
                <w:sz w:val="24"/>
                <w:szCs w:val="24"/>
              </w:rPr>
              <w:t>“Help”</w:t>
            </w:r>
            <w:r w:rsidR="00F82F01">
              <w:rPr>
                <w:sz w:val="24"/>
                <w:szCs w:val="24"/>
              </w:rPr>
              <w:t xml:space="preserve"> </w:t>
            </w:r>
            <w:r w:rsidR="00F82F01" w:rsidRPr="00F82F01">
              <w:rPr>
                <w:sz w:val="24"/>
                <w:szCs w:val="24"/>
              </w:rPr>
              <w:sym w:font="Wingdings" w:char="F0E0"/>
            </w:r>
            <w:r w:rsidR="00F82F01">
              <w:rPr>
                <w:sz w:val="24"/>
                <w:szCs w:val="24"/>
              </w:rPr>
              <w:t xml:space="preserve"> “</w:t>
            </w:r>
            <w:r w:rsidR="001A69E5" w:rsidRPr="001A69E5">
              <w:rPr>
                <w:sz w:val="24"/>
                <w:szCs w:val="24"/>
              </w:rPr>
              <w:t>About</w:t>
            </w:r>
            <w:r w:rsidR="00F82F01">
              <w:rPr>
                <w:sz w:val="24"/>
                <w:szCs w:val="24"/>
              </w:rPr>
              <w:t>”</w:t>
            </w:r>
            <w:r w:rsidR="00C369AE">
              <w:rPr>
                <w:sz w:val="24"/>
                <w:szCs w:val="24"/>
              </w:rPr>
              <w:t xml:space="preserve"> </w:t>
            </w:r>
            <w:r w:rsidR="00C369AE" w:rsidRPr="00C369AE">
              <w:rPr>
                <w:sz w:val="24"/>
                <w:szCs w:val="24"/>
              </w:rPr>
              <w:sym w:font="Wingdings" w:char="F0E0"/>
            </w:r>
            <w:r w:rsidR="00C369AE">
              <w:rPr>
                <w:sz w:val="24"/>
                <w:szCs w:val="24"/>
              </w:rPr>
              <w:t xml:space="preserve"> “</w:t>
            </w:r>
            <w:r w:rsidR="003A5B16" w:rsidRPr="003A5B16">
              <w:rPr>
                <w:sz w:val="24"/>
                <w:szCs w:val="24"/>
              </w:rPr>
              <w:t>Firmware Update Settings</w:t>
            </w:r>
            <w:r w:rsidR="00C369AE">
              <w:rPr>
                <w:sz w:val="24"/>
                <w:szCs w:val="24"/>
              </w:rPr>
              <w:t>”</w:t>
            </w:r>
            <w:r w:rsidR="00EA6A70">
              <w:rPr>
                <w:rFonts w:hint="eastAsia"/>
                <w:sz w:val="24"/>
                <w:szCs w:val="24"/>
              </w:rPr>
              <w:t>,</w:t>
            </w:r>
            <w:r w:rsidR="00EA6A70">
              <w:rPr>
                <w:sz w:val="24"/>
                <w:szCs w:val="24"/>
              </w:rPr>
              <w:t xml:space="preserve"> </w:t>
            </w:r>
            <w:r w:rsidR="001054C2" w:rsidRPr="001054C2">
              <w:rPr>
                <w:sz w:val="24"/>
                <w:szCs w:val="24"/>
              </w:rPr>
              <w:t xml:space="preserve">and </w:t>
            </w:r>
            <w:r w:rsidR="00101189">
              <w:rPr>
                <w:sz w:val="24"/>
                <w:szCs w:val="24"/>
              </w:rPr>
              <w:t>s</w:t>
            </w:r>
            <w:r w:rsidR="00101189" w:rsidRPr="00101189">
              <w:rPr>
                <w:sz w:val="24"/>
                <w:szCs w:val="24"/>
              </w:rPr>
              <w:t xml:space="preserve">et </w:t>
            </w:r>
            <w:r w:rsidR="00101189">
              <w:rPr>
                <w:sz w:val="24"/>
                <w:szCs w:val="24"/>
              </w:rPr>
              <w:t>“</w:t>
            </w:r>
            <w:r w:rsidR="00101189" w:rsidRPr="00101189">
              <w:rPr>
                <w:sz w:val="24"/>
                <w:szCs w:val="24"/>
              </w:rPr>
              <w:t>FTP server</w:t>
            </w:r>
            <w:r w:rsidR="00101189">
              <w:rPr>
                <w:sz w:val="24"/>
                <w:szCs w:val="24"/>
              </w:rPr>
              <w:t>”</w:t>
            </w:r>
            <w:r w:rsidR="00101189" w:rsidRPr="00101189">
              <w:rPr>
                <w:sz w:val="24"/>
                <w:szCs w:val="24"/>
              </w:rPr>
              <w:t xml:space="preserve"> to the IP address of the FTP server that just uploaded the file, set </w:t>
            </w:r>
            <w:r w:rsidR="00101189">
              <w:rPr>
                <w:sz w:val="24"/>
                <w:szCs w:val="24"/>
              </w:rPr>
              <w:t>“</w:t>
            </w:r>
            <w:r w:rsidR="00101189" w:rsidRPr="00101189">
              <w:rPr>
                <w:sz w:val="24"/>
                <w:szCs w:val="24"/>
              </w:rPr>
              <w:t>User</w:t>
            </w:r>
            <w:r w:rsidR="00101189">
              <w:rPr>
                <w:sz w:val="24"/>
                <w:szCs w:val="24"/>
              </w:rPr>
              <w:t>”</w:t>
            </w:r>
            <w:r w:rsidR="00101189" w:rsidRPr="00101189">
              <w:rPr>
                <w:sz w:val="24"/>
                <w:szCs w:val="24"/>
              </w:rPr>
              <w:t xml:space="preserve"> and </w:t>
            </w:r>
            <w:r w:rsidR="00101189">
              <w:rPr>
                <w:sz w:val="24"/>
                <w:szCs w:val="24"/>
              </w:rPr>
              <w:t>“</w:t>
            </w:r>
            <w:r w:rsidR="00101189" w:rsidRPr="00101189">
              <w:rPr>
                <w:sz w:val="24"/>
                <w:szCs w:val="24"/>
              </w:rPr>
              <w:t>Password</w:t>
            </w:r>
            <w:r w:rsidR="00101189">
              <w:rPr>
                <w:sz w:val="24"/>
                <w:szCs w:val="24"/>
              </w:rPr>
              <w:t>”</w:t>
            </w:r>
            <w:r w:rsidR="00101189" w:rsidRPr="00101189">
              <w:rPr>
                <w:sz w:val="24"/>
                <w:szCs w:val="24"/>
              </w:rPr>
              <w:t xml:space="preserve"> to the FTP server login user name and password, and click the </w:t>
            </w:r>
            <w:r w:rsidR="00F21B24">
              <w:rPr>
                <w:sz w:val="24"/>
                <w:szCs w:val="24"/>
              </w:rPr>
              <w:t>“</w:t>
            </w:r>
            <w:r w:rsidR="00101189" w:rsidRPr="00101189">
              <w:rPr>
                <w:sz w:val="24"/>
                <w:szCs w:val="24"/>
              </w:rPr>
              <w:t>Apply</w:t>
            </w:r>
            <w:r w:rsidR="00F21B24">
              <w:rPr>
                <w:sz w:val="24"/>
                <w:szCs w:val="24"/>
              </w:rPr>
              <w:t>”</w:t>
            </w:r>
            <w:r w:rsidR="00101189" w:rsidRPr="00101189">
              <w:rPr>
                <w:sz w:val="24"/>
                <w:szCs w:val="24"/>
              </w:rPr>
              <w:t xml:space="preserve"> button to take effect.</w:t>
            </w:r>
          </w:p>
          <w:p w:rsidR="002468C7" w:rsidRDefault="00EA094B" w:rsidP="002468C7">
            <w:pPr>
              <w:pStyle w:val="a6"/>
              <w:spacing w:line="480" w:lineRule="auto"/>
              <w:ind w:left="420" w:firstLineChars="0" w:firstLine="0"/>
              <w:rPr>
                <w:sz w:val="24"/>
                <w:szCs w:val="24"/>
              </w:rPr>
            </w:pPr>
            <w:r>
              <w:rPr>
                <w:noProof/>
              </w:rPr>
              <w:drawing>
                <wp:inline distT="0" distB="0" distL="0" distR="0" wp14:anchorId="784FE14B" wp14:editId="11C81F45">
                  <wp:extent cx="8039100" cy="2379246"/>
                  <wp:effectExtent l="0" t="0" r="0" b="254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8044274" cy="2380777"/>
                          </a:xfrm>
                          <a:prstGeom prst="rect">
                            <a:avLst/>
                          </a:prstGeom>
                        </pic:spPr>
                      </pic:pic>
                    </a:graphicData>
                  </a:graphic>
                </wp:inline>
              </w:drawing>
            </w:r>
          </w:p>
          <w:p w:rsidR="00B67A84" w:rsidRDefault="00B67A84" w:rsidP="002468C7">
            <w:pPr>
              <w:pStyle w:val="a6"/>
              <w:spacing w:line="480" w:lineRule="auto"/>
              <w:ind w:left="420" w:firstLineChars="0" w:firstLine="0"/>
              <w:rPr>
                <w:sz w:val="24"/>
                <w:szCs w:val="24"/>
              </w:rPr>
            </w:pPr>
          </w:p>
          <w:p w:rsidR="00B67A84" w:rsidRDefault="00B67A84" w:rsidP="001D4021">
            <w:pPr>
              <w:spacing w:line="480" w:lineRule="auto"/>
              <w:rPr>
                <w:sz w:val="24"/>
                <w:szCs w:val="24"/>
              </w:rPr>
            </w:pPr>
          </w:p>
          <w:p w:rsidR="00214461" w:rsidRPr="001D4021" w:rsidRDefault="00214461" w:rsidP="001D4021">
            <w:pPr>
              <w:spacing w:line="480" w:lineRule="auto"/>
              <w:rPr>
                <w:sz w:val="24"/>
                <w:szCs w:val="24"/>
              </w:rPr>
            </w:pPr>
          </w:p>
          <w:p w:rsidR="006818AB" w:rsidRDefault="00035AD9" w:rsidP="00035AD9">
            <w:pPr>
              <w:pStyle w:val="a6"/>
              <w:numPr>
                <w:ilvl w:val="0"/>
                <w:numId w:val="10"/>
              </w:numPr>
              <w:spacing w:line="480" w:lineRule="auto"/>
              <w:ind w:firstLineChars="0"/>
              <w:rPr>
                <w:sz w:val="24"/>
                <w:szCs w:val="24"/>
              </w:rPr>
            </w:pPr>
            <w:r w:rsidRPr="00035AD9">
              <w:rPr>
                <w:sz w:val="24"/>
                <w:szCs w:val="24"/>
              </w:rPr>
              <w:lastRenderedPageBreak/>
              <w:t>After the page is refreshed, click the “Update Now</w:t>
            </w:r>
            <w:r w:rsidR="003C568D">
              <w:rPr>
                <w:sz w:val="24"/>
                <w:szCs w:val="24"/>
              </w:rPr>
              <w:t xml:space="preserve"> &gt;&gt;</w:t>
            </w:r>
            <w:r w:rsidRPr="00035AD9">
              <w:rPr>
                <w:sz w:val="24"/>
                <w:szCs w:val="24"/>
              </w:rPr>
              <w:t>” button; in the “</w:t>
            </w:r>
            <w:r w:rsidR="00992974">
              <w:rPr>
                <w:sz w:val="24"/>
                <w:szCs w:val="24"/>
              </w:rPr>
              <w:t>This is not the latest version firmware</w:t>
            </w:r>
            <w:r w:rsidRPr="00035AD9">
              <w:rPr>
                <w:sz w:val="24"/>
                <w:szCs w:val="24"/>
              </w:rPr>
              <w:t>” prompt box, click “Yes” to start the upgrade; after the upgrade is complete, click the “Exit” button to return to the SNMP card web page management interface.</w:t>
            </w:r>
          </w:p>
          <w:p w:rsidR="003355AE" w:rsidRDefault="0086684B" w:rsidP="003355AE">
            <w:pPr>
              <w:pStyle w:val="a6"/>
              <w:spacing w:line="480" w:lineRule="auto"/>
              <w:ind w:left="420" w:firstLineChars="0" w:firstLine="0"/>
              <w:rPr>
                <w:sz w:val="24"/>
                <w:szCs w:val="24"/>
              </w:rPr>
            </w:pPr>
            <w:r>
              <w:rPr>
                <w:noProof/>
              </w:rPr>
              <mc:AlternateContent>
                <mc:Choice Requires="wps">
                  <w:drawing>
                    <wp:anchor distT="0" distB="0" distL="114300" distR="114300" simplePos="0" relativeHeight="251667456" behindDoc="0" locked="0" layoutInCell="1" allowOverlap="1" wp14:anchorId="4D81F043" wp14:editId="0CEB2B69">
                      <wp:simplePos x="0" y="0"/>
                      <wp:positionH relativeFrom="column">
                        <wp:posOffset>4375150</wp:posOffset>
                      </wp:positionH>
                      <wp:positionV relativeFrom="paragraph">
                        <wp:posOffset>1036320</wp:posOffset>
                      </wp:positionV>
                      <wp:extent cx="876300" cy="628650"/>
                      <wp:effectExtent l="0" t="19050" r="38100" b="38100"/>
                      <wp:wrapNone/>
                      <wp:docPr id="27" name="右箭头 27"/>
                      <wp:cNvGraphicFramePr/>
                      <a:graphic xmlns:a="http://schemas.openxmlformats.org/drawingml/2006/main">
                        <a:graphicData uri="http://schemas.microsoft.com/office/word/2010/wordprocessingShape">
                          <wps:wsp>
                            <wps:cNvSpPr/>
                            <wps:spPr>
                              <a:xfrm>
                                <a:off x="0" y="0"/>
                                <a:ext cx="876300" cy="628650"/>
                              </a:xfrm>
                              <a:prstGeom prst="right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DC3C181" id="右箭头 27" o:spid="_x0000_s1026" type="#_x0000_t13" style="position:absolute;left:0;text-align:left;margin-left:344.5pt;margin-top:81.6pt;width:69pt;height:49.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" adj="13852" fillcolor="#ed7d31 [3205]" strokecolor="#1f4d78 [1604]" strokeweight="1pt"/>
                  </w:pict>
                </mc:Fallback>
              </mc:AlternateContent>
            </w:r>
            <w:r w:rsidR="000F036C">
              <w:rPr>
                <w:noProof/>
              </w:rPr>
              <w:t xml:space="preserve"> </w:t>
            </w:r>
            <w:r w:rsidR="000F036C">
              <w:rPr>
                <w:noProof/>
              </w:rPr>
              <w:drawing>
                <wp:inline distT="0" distB="0" distL="0" distR="0" wp14:anchorId="72348345" wp14:editId="127A3BB6">
                  <wp:extent cx="4283354" cy="1618682"/>
                  <wp:effectExtent l="0" t="0" r="3175" b="635"/>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312680" cy="1629764"/>
                          </a:xfrm>
                          <a:prstGeom prst="rect">
                            <a:avLst/>
                          </a:prstGeom>
                        </pic:spPr>
                      </pic:pic>
                    </a:graphicData>
                  </a:graphic>
                </wp:inline>
              </w:drawing>
            </w:r>
            <w:r w:rsidR="00BA78D9">
              <w:rPr>
                <w:rFonts w:hint="eastAsia"/>
                <w:sz w:val="24"/>
                <w:szCs w:val="24"/>
              </w:rPr>
              <w:t xml:space="preserve">  </w:t>
            </w:r>
            <w:r w:rsidR="000C5117">
              <w:rPr>
                <w:noProof/>
              </w:rPr>
              <w:drawing>
                <wp:inline distT="0" distB="0" distL="0" distR="0" wp14:anchorId="602E3DA2" wp14:editId="2D39A040">
                  <wp:extent cx="3068626" cy="1962150"/>
                  <wp:effectExtent l="0" t="0" r="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081644" cy="1970474"/>
                          </a:xfrm>
                          <a:prstGeom prst="rect">
                            <a:avLst/>
                          </a:prstGeom>
                        </pic:spPr>
                      </pic:pic>
                    </a:graphicData>
                  </a:graphic>
                </wp:inline>
              </w:drawing>
            </w:r>
          </w:p>
          <w:p w:rsidR="0086684B" w:rsidRDefault="0086684B" w:rsidP="0086684B">
            <w:pPr>
              <w:pStyle w:val="a6"/>
              <w:spacing w:line="480" w:lineRule="auto"/>
              <w:ind w:left="420" w:firstLineChars="0" w:firstLine="0"/>
              <w:rPr>
                <w:noProof/>
              </w:rPr>
            </w:pPr>
            <w:r>
              <w:rPr>
                <w:noProof/>
              </w:rPr>
              <mc:AlternateContent>
                <mc:Choice Requires="wps">
                  <w:drawing>
                    <wp:anchor distT="0" distB="0" distL="114300" distR="114300" simplePos="0" relativeHeight="251668480" behindDoc="0" locked="0" layoutInCell="1" allowOverlap="1">
                      <wp:simplePos x="0" y="0"/>
                      <wp:positionH relativeFrom="column">
                        <wp:posOffset>2947670</wp:posOffset>
                      </wp:positionH>
                      <wp:positionV relativeFrom="paragraph">
                        <wp:posOffset>1085215</wp:posOffset>
                      </wp:positionV>
                      <wp:extent cx="1047750" cy="714375"/>
                      <wp:effectExtent l="0" t="19050" r="38100" b="47625"/>
                      <wp:wrapNone/>
                      <wp:docPr id="30" name="右箭头 30"/>
                      <wp:cNvGraphicFramePr/>
                      <a:graphic xmlns:a="http://schemas.openxmlformats.org/drawingml/2006/main">
                        <a:graphicData uri="http://schemas.microsoft.com/office/word/2010/wordprocessingShape">
                          <wps:wsp>
                            <wps:cNvSpPr/>
                            <wps:spPr>
                              <a:xfrm>
                                <a:off x="0" y="0"/>
                                <a:ext cx="1047750" cy="714375"/>
                              </a:xfrm>
                              <a:prstGeom prst="right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1EFA1E6" id="右箭头 30" o:spid="_x0000_s1026" type="#_x0000_t13" style="position:absolute;left:0;text-align:left;margin-left:232.1pt;margin-top:85.45pt;width:82.5pt;height:56.2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" adj="14236" fillcolor="#ed7d31 [3205]" strokecolor="#1f4d78 [1604]" strokeweight="1pt"/>
                  </w:pict>
                </mc:Fallback>
              </mc:AlternateContent>
            </w:r>
            <w:r w:rsidR="00902002">
              <w:rPr>
                <w:noProof/>
              </w:rPr>
              <w:t xml:space="preserve"> </w:t>
            </w:r>
            <w:r w:rsidR="00902002">
              <w:rPr>
                <w:noProof/>
              </w:rPr>
              <w:drawing>
                <wp:inline distT="0" distB="0" distL="0" distR="0" wp14:anchorId="495B0249" wp14:editId="2B016AF7">
                  <wp:extent cx="3015720" cy="1928321"/>
                  <wp:effectExtent l="0" t="0" r="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040041" cy="1943873"/>
                          </a:xfrm>
                          <a:prstGeom prst="rect">
                            <a:avLst/>
                          </a:prstGeom>
                        </pic:spPr>
                      </pic:pic>
                    </a:graphicData>
                  </a:graphic>
                </wp:inline>
              </w:drawing>
            </w:r>
            <w:r>
              <w:rPr>
                <w:rFonts w:hint="eastAsia"/>
                <w:noProof/>
              </w:rPr>
              <w:t xml:space="preserve">   </w:t>
            </w:r>
            <w:r>
              <w:rPr>
                <w:noProof/>
              </w:rPr>
              <w:t xml:space="preserve"> </w:t>
            </w:r>
            <w:r w:rsidR="00957585">
              <w:rPr>
                <w:noProof/>
              </w:rPr>
              <w:drawing>
                <wp:inline distT="0" distB="0" distL="0" distR="0" wp14:anchorId="7B2AAD67" wp14:editId="34894F32">
                  <wp:extent cx="2978971" cy="1904823"/>
                  <wp:effectExtent l="0" t="0" r="0" b="635"/>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987316" cy="1910159"/>
                          </a:xfrm>
                          <a:prstGeom prst="rect">
                            <a:avLst/>
                          </a:prstGeom>
                        </pic:spPr>
                      </pic:pic>
                    </a:graphicData>
                  </a:graphic>
                </wp:inline>
              </w:drawing>
            </w:r>
          </w:p>
          <w:p w:rsidR="00FD37B1" w:rsidRDefault="00952A65" w:rsidP="0086684B">
            <w:pPr>
              <w:pStyle w:val="a6"/>
              <w:spacing w:line="480" w:lineRule="auto"/>
              <w:ind w:left="420" w:firstLineChars="0" w:firstLine="0"/>
              <w:rPr>
                <w:sz w:val="24"/>
                <w:szCs w:val="24"/>
              </w:rPr>
            </w:pPr>
            <w:r>
              <w:rPr>
                <w:noProof/>
              </w:rPr>
              <w:lastRenderedPageBreak/>
              <mc:AlternateContent>
                <mc:Choice Requires="wps">
                  <w:drawing>
                    <wp:anchor distT="0" distB="0" distL="114300" distR="114300" simplePos="0" relativeHeight="251669504" behindDoc="0" locked="0" layoutInCell="1" allowOverlap="1">
                      <wp:simplePos x="0" y="0"/>
                      <wp:positionH relativeFrom="column">
                        <wp:posOffset>3261995</wp:posOffset>
                      </wp:positionH>
                      <wp:positionV relativeFrom="paragraph">
                        <wp:posOffset>1139825</wp:posOffset>
                      </wp:positionV>
                      <wp:extent cx="1066800" cy="676275"/>
                      <wp:effectExtent l="0" t="19050" r="38100" b="47625"/>
                      <wp:wrapNone/>
                      <wp:docPr id="32" name="右箭头 32"/>
                      <wp:cNvGraphicFramePr/>
                      <a:graphic xmlns:a="http://schemas.openxmlformats.org/drawingml/2006/main">
                        <a:graphicData uri="http://schemas.microsoft.com/office/word/2010/wordprocessingShape">
                          <wps:wsp>
                            <wps:cNvSpPr/>
                            <wps:spPr>
                              <a:xfrm>
                                <a:off x="0" y="0"/>
                                <a:ext cx="1066800" cy="676275"/>
                              </a:xfrm>
                              <a:prstGeom prst="right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8ACF2C" id="右箭头 32" o:spid="_x0000_s1026" type="#_x0000_t13" style="position:absolute;left:0;text-align:left;margin-left:256.85pt;margin-top:89.75pt;width:84pt;height:53.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" adj="14754" fillcolor="#ed7d31 [3205]" strokecolor="#1f4d78 [1604]" strokeweight="1pt"/>
                  </w:pict>
                </mc:Fallback>
              </mc:AlternateContent>
            </w:r>
            <w:r w:rsidR="00CA1A84">
              <w:rPr>
                <w:noProof/>
              </w:rPr>
              <w:t xml:space="preserve"> </w:t>
            </w:r>
            <w:r w:rsidR="00CA1A84">
              <w:rPr>
                <w:noProof/>
              </w:rPr>
              <w:drawing>
                <wp:inline distT="0" distB="0" distL="0" distR="0" wp14:anchorId="087EA29A" wp14:editId="19F52771">
                  <wp:extent cx="3351879" cy="2143268"/>
                  <wp:effectExtent l="0" t="0" r="127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367662" cy="2153360"/>
                          </a:xfrm>
                          <a:prstGeom prst="rect">
                            <a:avLst/>
                          </a:prstGeom>
                        </pic:spPr>
                      </pic:pic>
                    </a:graphicData>
                  </a:graphic>
                </wp:inline>
              </w:drawing>
            </w:r>
            <w:r>
              <w:rPr>
                <w:rFonts w:hint="eastAsia"/>
                <w:sz w:val="24"/>
                <w:szCs w:val="24"/>
              </w:rPr>
              <w:t xml:space="preserve">   </w:t>
            </w:r>
            <w:r w:rsidR="00323D69">
              <w:rPr>
                <w:noProof/>
              </w:rPr>
              <w:drawing>
                <wp:inline distT="0" distB="0" distL="0" distR="0" wp14:anchorId="01361FB0" wp14:editId="30DCD1D4">
                  <wp:extent cx="3344719" cy="2138690"/>
                  <wp:effectExtent l="0" t="0" r="8255"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357950" cy="2147150"/>
                          </a:xfrm>
                          <a:prstGeom prst="rect">
                            <a:avLst/>
                          </a:prstGeom>
                        </pic:spPr>
                      </pic:pic>
                    </a:graphicData>
                  </a:graphic>
                </wp:inline>
              </w:drawing>
            </w:r>
          </w:p>
          <w:p w:rsidR="00512C60" w:rsidRDefault="00512C60" w:rsidP="0086684B">
            <w:pPr>
              <w:pStyle w:val="a6"/>
              <w:spacing w:line="480" w:lineRule="auto"/>
              <w:ind w:left="420" w:firstLineChars="0" w:firstLine="0"/>
              <w:rPr>
                <w:sz w:val="24"/>
                <w:szCs w:val="24"/>
              </w:rPr>
            </w:pPr>
          </w:p>
          <w:p w:rsidR="00512C60" w:rsidRPr="002A0903" w:rsidRDefault="00670087" w:rsidP="00512C60">
            <w:pPr>
              <w:pStyle w:val="a6"/>
              <w:numPr>
                <w:ilvl w:val="0"/>
                <w:numId w:val="10"/>
              </w:numPr>
              <w:spacing w:line="480" w:lineRule="auto"/>
              <w:ind w:firstLineChars="0"/>
              <w:rPr>
                <w:sz w:val="24"/>
                <w:szCs w:val="24"/>
              </w:rPr>
            </w:pPr>
            <w:r w:rsidRPr="00BC4520">
              <w:rPr>
                <w:sz w:val="24"/>
                <w:szCs w:val="24"/>
              </w:rPr>
              <w:t xml:space="preserve">After the upgrade is successful, it is recommended to perform the </w:t>
            </w:r>
            <w:hyperlink w:anchor="restorefactorydefaultsetting" w:history="1">
              <w:r w:rsidRPr="000D1E82">
                <w:rPr>
                  <w:rStyle w:val="a7"/>
                  <w:sz w:val="24"/>
                  <w:szCs w:val="24"/>
                </w:rPr>
                <w:t>reset factory default setting again (pre-upgrade preparation step 3)</w:t>
              </w:r>
            </w:hyperlink>
            <w:r w:rsidRPr="00BC4520">
              <w:rPr>
                <w:sz w:val="24"/>
                <w:szCs w:val="24"/>
              </w:rPr>
              <w:t>, then reset the device and use it normally.</w:t>
            </w:r>
          </w:p>
        </w:tc>
      </w:tr>
    </w:tbl>
    <w:p w:rsidR="00650791" w:rsidRDefault="00650791" w:rsidP="007E5518"/>
    <w:p w:rsidR="00650791" w:rsidRDefault="00650791">
      <w:pPr>
        <w:widowControl/>
        <w:jc w:val="left"/>
      </w:pPr>
      <w:r>
        <w:br w:type="page"/>
      </w:r>
    </w:p>
    <w:p w:rsidR="00CA3F0C" w:rsidRDefault="007C0C3B" w:rsidP="00650791">
      <w:pPr>
        <w:pStyle w:val="2"/>
        <w:numPr>
          <w:ilvl w:val="0"/>
          <w:numId w:val="7"/>
        </w:numPr>
      </w:pPr>
      <w:bookmarkStart w:id="9" w:name="_使用默认我司icv99.com的FTP服务器升级"/>
      <w:bookmarkStart w:id="10" w:name="_Upgrade_through_the"/>
      <w:bookmarkStart w:id="11" w:name="_Toc3966999"/>
      <w:bookmarkEnd w:id="9"/>
      <w:bookmarkEnd w:id="10"/>
      <w:r w:rsidRPr="00A52EFE">
        <w:lastRenderedPageBreak/>
        <w:t xml:space="preserve">Upgrade through </w:t>
      </w:r>
      <w:r>
        <w:t>the default FTP server icv99.com</w:t>
      </w:r>
      <w:bookmarkEnd w:id="11"/>
    </w:p>
    <w:p w:rsidR="00650791" w:rsidRDefault="009B46D5" w:rsidP="00650791">
      <w:pPr>
        <w:rPr>
          <w:i/>
          <w:sz w:val="24"/>
          <w:szCs w:val="24"/>
          <w:u w:val="single"/>
        </w:rPr>
      </w:pPr>
      <w:r w:rsidRPr="009B46D5">
        <w:rPr>
          <w:i/>
          <w:sz w:val="24"/>
          <w:szCs w:val="24"/>
          <w:u w:val="single"/>
        </w:rPr>
        <w:t xml:space="preserve">In this method, the network of the equipment room needs to be able to connect to the World Wide Web and connect to our company icv99.com; </w:t>
      </w:r>
      <w:r w:rsidR="0019061C" w:rsidRPr="009B46D5">
        <w:rPr>
          <w:i/>
          <w:color w:val="FF0000"/>
          <w:sz w:val="24"/>
          <w:szCs w:val="24"/>
          <w:u w:val="single"/>
        </w:rPr>
        <w:t>before</w:t>
      </w:r>
      <w:r w:rsidRPr="009B46D5">
        <w:rPr>
          <w:i/>
          <w:color w:val="FF0000"/>
          <w:sz w:val="24"/>
          <w:szCs w:val="24"/>
          <w:u w:val="single"/>
        </w:rPr>
        <w:t xml:space="preserve"> upgrading, you need to contact us to upload the 3.7 firmware file to the FTP server and allow users to access it.</w:t>
      </w:r>
    </w:p>
    <w:p w:rsidR="00F83E9E" w:rsidRDefault="00F83E9E" w:rsidP="00650791">
      <w:pPr>
        <w:rPr>
          <w:i/>
          <w:sz w:val="24"/>
          <w:szCs w:val="24"/>
          <w:u w:val="single"/>
        </w:rPr>
      </w:pPr>
    </w:p>
    <w:tbl>
      <w:tblPr>
        <w:tblStyle w:val="a5"/>
        <w:tblW w:w="0" w:type="auto"/>
        <w:tblLook w:val="04A0" w:firstRow="1" w:lastRow="0" w:firstColumn="1" w:lastColumn="0" w:noHBand="0" w:noVBand="1"/>
      </w:tblPr>
      <w:tblGrid>
        <w:gridCol w:w="13948"/>
      </w:tblGrid>
      <w:tr w:rsidR="00F83E9E" w:rsidTr="00F83E9E">
        <w:tc>
          <w:tcPr>
            <w:tcW w:w="13948" w:type="dxa"/>
          </w:tcPr>
          <w:p w:rsidR="00F83E9E" w:rsidRDefault="00155FC8" w:rsidP="00155FC8">
            <w:pPr>
              <w:pStyle w:val="a6"/>
              <w:numPr>
                <w:ilvl w:val="0"/>
                <w:numId w:val="14"/>
              </w:numPr>
              <w:spacing w:line="480" w:lineRule="auto"/>
              <w:ind w:firstLineChars="0"/>
              <w:rPr>
                <w:sz w:val="24"/>
                <w:szCs w:val="24"/>
              </w:rPr>
            </w:pPr>
            <w:r w:rsidRPr="00155FC8">
              <w:rPr>
                <w:sz w:val="24"/>
                <w:szCs w:val="24"/>
              </w:rPr>
              <w:t>Use the PING command to confirm whether the network can connect to our company icv99.</w:t>
            </w:r>
            <w:r>
              <w:rPr>
                <w:sz w:val="24"/>
                <w:szCs w:val="24"/>
              </w:rPr>
              <w:t>com</w:t>
            </w:r>
            <w:r w:rsidRPr="00155FC8">
              <w:rPr>
                <w:sz w:val="24"/>
                <w:szCs w:val="24"/>
              </w:rPr>
              <w:t>.</w:t>
            </w:r>
          </w:p>
          <w:p w:rsidR="00490641" w:rsidRDefault="00BF150C" w:rsidP="00490641">
            <w:pPr>
              <w:pStyle w:val="a6"/>
              <w:spacing w:line="480" w:lineRule="auto"/>
              <w:ind w:left="420" w:firstLineChars="0" w:firstLine="0"/>
              <w:rPr>
                <w:sz w:val="24"/>
                <w:szCs w:val="24"/>
              </w:rPr>
            </w:pPr>
            <w:r>
              <w:rPr>
                <w:noProof/>
              </w:rPr>
              <w:drawing>
                <wp:inline distT="0" distB="0" distL="0" distR="0" wp14:anchorId="73327EFF" wp14:editId="343C9866">
                  <wp:extent cx="4943475" cy="3227498"/>
                  <wp:effectExtent l="0" t="0" r="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946890" cy="3229727"/>
                          </a:xfrm>
                          <a:prstGeom prst="rect">
                            <a:avLst/>
                          </a:prstGeom>
                        </pic:spPr>
                      </pic:pic>
                    </a:graphicData>
                  </a:graphic>
                </wp:inline>
              </w:drawing>
            </w:r>
          </w:p>
          <w:p w:rsidR="00A13E8E" w:rsidRDefault="00A13E8E" w:rsidP="00490641">
            <w:pPr>
              <w:pStyle w:val="a6"/>
              <w:spacing w:line="480" w:lineRule="auto"/>
              <w:ind w:left="420" w:firstLineChars="0" w:firstLine="0"/>
              <w:rPr>
                <w:sz w:val="24"/>
                <w:szCs w:val="24"/>
              </w:rPr>
            </w:pPr>
          </w:p>
          <w:p w:rsidR="00A13E8E" w:rsidRDefault="00354EC8" w:rsidP="00F34D7C">
            <w:pPr>
              <w:pStyle w:val="a6"/>
              <w:numPr>
                <w:ilvl w:val="0"/>
                <w:numId w:val="14"/>
              </w:numPr>
              <w:spacing w:line="480" w:lineRule="auto"/>
              <w:ind w:firstLineChars="0"/>
              <w:rPr>
                <w:sz w:val="24"/>
                <w:szCs w:val="24"/>
              </w:rPr>
            </w:pPr>
            <w:r w:rsidRPr="00354EC8">
              <w:rPr>
                <w:sz w:val="24"/>
                <w:szCs w:val="24"/>
              </w:rPr>
              <w:t>In the SNMP card web page management interface,</w:t>
            </w:r>
            <w:r>
              <w:rPr>
                <w:sz w:val="24"/>
                <w:szCs w:val="24"/>
              </w:rPr>
              <w:t xml:space="preserve"> </w:t>
            </w:r>
            <w:r w:rsidR="00A47C9A" w:rsidRPr="00A47C9A">
              <w:rPr>
                <w:sz w:val="24"/>
                <w:szCs w:val="24"/>
              </w:rPr>
              <w:t xml:space="preserve">click </w:t>
            </w:r>
            <w:r w:rsidR="00A13E8E">
              <w:rPr>
                <w:sz w:val="24"/>
                <w:szCs w:val="24"/>
              </w:rPr>
              <w:t>“</w:t>
            </w:r>
            <w:r w:rsidR="00A47C9A" w:rsidRPr="00A47C9A">
              <w:rPr>
                <w:sz w:val="24"/>
                <w:szCs w:val="24"/>
              </w:rPr>
              <w:t>Help</w:t>
            </w:r>
            <w:r w:rsidR="00A13E8E">
              <w:rPr>
                <w:sz w:val="24"/>
                <w:szCs w:val="24"/>
              </w:rPr>
              <w:t xml:space="preserve">” </w:t>
            </w:r>
            <w:r w:rsidR="00A13E8E" w:rsidRPr="00A13E8E">
              <w:rPr>
                <w:sz w:val="24"/>
                <w:szCs w:val="24"/>
              </w:rPr>
              <w:sym w:font="Wingdings" w:char="F0E0"/>
            </w:r>
            <w:r w:rsidR="00A13E8E">
              <w:rPr>
                <w:sz w:val="24"/>
                <w:szCs w:val="24"/>
              </w:rPr>
              <w:t xml:space="preserve"> “</w:t>
            </w:r>
            <w:r w:rsidR="00A47C9A">
              <w:rPr>
                <w:rFonts w:hint="eastAsia"/>
                <w:sz w:val="24"/>
                <w:szCs w:val="24"/>
              </w:rPr>
              <w:t>About</w:t>
            </w:r>
            <w:r w:rsidR="00A13E8E">
              <w:rPr>
                <w:sz w:val="24"/>
                <w:szCs w:val="24"/>
              </w:rPr>
              <w:t xml:space="preserve">” </w:t>
            </w:r>
            <w:r w:rsidR="00A13E8E" w:rsidRPr="00A13E8E">
              <w:rPr>
                <w:sz w:val="24"/>
                <w:szCs w:val="24"/>
              </w:rPr>
              <w:sym w:font="Wingdings" w:char="F0E0"/>
            </w:r>
            <w:r w:rsidR="00A13E8E">
              <w:rPr>
                <w:sz w:val="24"/>
                <w:szCs w:val="24"/>
              </w:rPr>
              <w:t xml:space="preserve"> “</w:t>
            </w:r>
            <w:r w:rsidR="00D90C45" w:rsidRPr="00D90C45">
              <w:rPr>
                <w:sz w:val="24"/>
                <w:szCs w:val="24"/>
              </w:rPr>
              <w:t>Firmware Update Settings</w:t>
            </w:r>
            <w:r w:rsidR="00A13E8E">
              <w:rPr>
                <w:sz w:val="24"/>
                <w:szCs w:val="24"/>
              </w:rPr>
              <w:t>”</w:t>
            </w:r>
            <w:r w:rsidR="00D90C45">
              <w:rPr>
                <w:rFonts w:hint="eastAsia"/>
                <w:sz w:val="24"/>
                <w:szCs w:val="24"/>
              </w:rPr>
              <w:t>,</w:t>
            </w:r>
            <w:r w:rsidR="00D90C45">
              <w:rPr>
                <w:sz w:val="24"/>
                <w:szCs w:val="24"/>
              </w:rPr>
              <w:t xml:space="preserve"> </w:t>
            </w:r>
            <w:r w:rsidR="00F34D7C" w:rsidRPr="00F34D7C">
              <w:rPr>
                <w:sz w:val="24"/>
                <w:szCs w:val="24"/>
              </w:rPr>
              <w:t xml:space="preserve">click the </w:t>
            </w:r>
            <w:r w:rsidR="00A13E8E">
              <w:rPr>
                <w:sz w:val="24"/>
                <w:szCs w:val="24"/>
              </w:rPr>
              <w:t>“</w:t>
            </w:r>
            <w:r w:rsidR="00F34D7C" w:rsidRPr="00F34D7C">
              <w:rPr>
                <w:sz w:val="24"/>
                <w:szCs w:val="24"/>
              </w:rPr>
              <w:t>Update Now &gt;&gt;</w:t>
            </w:r>
            <w:r w:rsidR="00A13E8E">
              <w:rPr>
                <w:sz w:val="24"/>
                <w:szCs w:val="24"/>
              </w:rPr>
              <w:t>”</w:t>
            </w:r>
            <w:r w:rsidR="00F34D7C">
              <w:t xml:space="preserve"> </w:t>
            </w:r>
            <w:r w:rsidR="00F34D7C" w:rsidRPr="00F34D7C">
              <w:rPr>
                <w:sz w:val="24"/>
                <w:szCs w:val="24"/>
              </w:rPr>
              <w:t>button to update the firmware.</w:t>
            </w:r>
          </w:p>
          <w:p w:rsidR="00594352" w:rsidRPr="009F5193" w:rsidRDefault="00093CCA" w:rsidP="009F5193">
            <w:pPr>
              <w:pStyle w:val="a6"/>
              <w:spacing w:line="480" w:lineRule="auto"/>
              <w:ind w:left="420" w:firstLineChars="0" w:firstLine="0"/>
              <w:rPr>
                <w:sz w:val="24"/>
                <w:szCs w:val="24"/>
              </w:rPr>
            </w:pPr>
            <w:r>
              <w:rPr>
                <w:noProof/>
              </w:rPr>
              <w:drawing>
                <wp:inline distT="0" distB="0" distL="0" distR="0" wp14:anchorId="0DB8C985" wp14:editId="2651CD7F">
                  <wp:extent cx="7878725" cy="2258402"/>
                  <wp:effectExtent l="0" t="0" r="8255" b="889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7888561" cy="2261221"/>
                          </a:xfrm>
                          <a:prstGeom prst="rect">
                            <a:avLst/>
                          </a:prstGeom>
                        </pic:spPr>
                      </pic:pic>
                    </a:graphicData>
                  </a:graphic>
                </wp:inline>
              </w:drawing>
            </w:r>
          </w:p>
          <w:p w:rsidR="009D3556" w:rsidRDefault="00F3667E" w:rsidP="00F3667E">
            <w:pPr>
              <w:pStyle w:val="a6"/>
              <w:numPr>
                <w:ilvl w:val="0"/>
                <w:numId w:val="14"/>
              </w:numPr>
              <w:spacing w:line="480" w:lineRule="auto"/>
              <w:ind w:firstLineChars="0"/>
              <w:rPr>
                <w:sz w:val="24"/>
                <w:szCs w:val="24"/>
              </w:rPr>
            </w:pPr>
            <w:r w:rsidRPr="00F3667E">
              <w:rPr>
                <w:sz w:val="24"/>
                <w:szCs w:val="24"/>
              </w:rPr>
              <w:t>The steps in the upgrade process are the same as those described above for using the LAN FTP server.</w:t>
            </w:r>
          </w:p>
          <w:p w:rsidR="003B0140" w:rsidRPr="00490641" w:rsidRDefault="009F5193" w:rsidP="009D3556">
            <w:pPr>
              <w:pStyle w:val="a6"/>
              <w:numPr>
                <w:ilvl w:val="0"/>
                <w:numId w:val="14"/>
              </w:numPr>
              <w:spacing w:line="480" w:lineRule="auto"/>
              <w:ind w:firstLineChars="0"/>
              <w:rPr>
                <w:sz w:val="24"/>
                <w:szCs w:val="24"/>
              </w:rPr>
            </w:pPr>
            <w:r w:rsidRPr="00BC4520">
              <w:rPr>
                <w:sz w:val="24"/>
                <w:szCs w:val="24"/>
              </w:rPr>
              <w:t xml:space="preserve">After the upgrade is successful, it is recommended to perform the </w:t>
            </w:r>
            <w:hyperlink w:anchor="restorefactorydefaultsetting" w:history="1">
              <w:r w:rsidRPr="000D1E82">
                <w:rPr>
                  <w:rStyle w:val="a7"/>
                  <w:sz w:val="24"/>
                  <w:szCs w:val="24"/>
                </w:rPr>
                <w:t>reset factory default setting again (pre-upgrade preparation step 3)</w:t>
              </w:r>
            </w:hyperlink>
            <w:r w:rsidRPr="00BC4520">
              <w:rPr>
                <w:sz w:val="24"/>
                <w:szCs w:val="24"/>
              </w:rPr>
              <w:t>, then reset the device and use it normally.</w:t>
            </w:r>
          </w:p>
        </w:tc>
      </w:tr>
    </w:tbl>
    <w:p w:rsidR="00293AA0" w:rsidRPr="00F83E9E" w:rsidRDefault="00293AA0" w:rsidP="00650791"/>
    <w:p w:rsidR="00CA3F0C" w:rsidRDefault="00CA3F0C">
      <w:pPr>
        <w:widowControl/>
        <w:jc w:val="left"/>
      </w:pPr>
      <w:r>
        <w:br w:type="page"/>
      </w:r>
    </w:p>
    <w:p w:rsidR="007E5518" w:rsidRDefault="003B1192" w:rsidP="003B1192">
      <w:pPr>
        <w:pStyle w:val="2"/>
        <w:numPr>
          <w:ilvl w:val="0"/>
          <w:numId w:val="7"/>
        </w:numPr>
      </w:pPr>
      <w:bookmarkStart w:id="12" w:name="_使用SNMP卡的自身FTP功能升级韧体（只适用于3.6版本及以上升级）"/>
      <w:bookmarkStart w:id="13" w:name="_Use_the_SNMP"/>
      <w:bookmarkStart w:id="14" w:name="_Toc3967000"/>
      <w:bookmarkEnd w:id="12"/>
      <w:bookmarkEnd w:id="13"/>
      <w:r w:rsidRPr="003B1192">
        <w:lastRenderedPageBreak/>
        <w:t>Use the SNMP card's own FTP function to upgrade the firmware (</w:t>
      </w:r>
      <w:r w:rsidR="002B2DB6">
        <w:t>O</w:t>
      </w:r>
      <w:r w:rsidRPr="003B1192">
        <w:t>nly for 3.6 ver</w:t>
      </w:r>
      <w:r w:rsidR="001946B7">
        <w:t>.</w:t>
      </w:r>
      <w:r w:rsidRPr="003B1192">
        <w:t xml:space="preserve"> and above)</w:t>
      </w:r>
      <w:bookmarkEnd w:id="14"/>
    </w:p>
    <w:tbl>
      <w:tblPr>
        <w:tblStyle w:val="a5"/>
        <w:tblW w:w="0" w:type="auto"/>
        <w:tblLook w:val="04A0" w:firstRow="1" w:lastRow="0" w:firstColumn="1" w:lastColumn="0" w:noHBand="0" w:noVBand="1"/>
      </w:tblPr>
      <w:tblGrid>
        <w:gridCol w:w="13948"/>
      </w:tblGrid>
      <w:tr w:rsidR="00850A5B" w:rsidTr="00850A5B">
        <w:tc>
          <w:tcPr>
            <w:tcW w:w="13948" w:type="dxa"/>
          </w:tcPr>
          <w:p w:rsidR="00850A5B" w:rsidRDefault="000A6657" w:rsidP="0020296A">
            <w:pPr>
              <w:pStyle w:val="a6"/>
              <w:numPr>
                <w:ilvl w:val="0"/>
                <w:numId w:val="11"/>
              </w:numPr>
              <w:spacing w:line="480" w:lineRule="auto"/>
              <w:ind w:firstLineChars="0"/>
              <w:rPr>
                <w:sz w:val="24"/>
                <w:szCs w:val="24"/>
              </w:rPr>
            </w:pPr>
            <w:r w:rsidRPr="000A6657">
              <w:rPr>
                <w:sz w:val="24"/>
                <w:szCs w:val="24"/>
              </w:rPr>
              <w:t>Double-click the Netility list to open the SNMP card web page.</w:t>
            </w:r>
            <w:r>
              <w:rPr>
                <w:sz w:val="24"/>
                <w:szCs w:val="24"/>
              </w:rPr>
              <w:t xml:space="preserve"> </w:t>
            </w:r>
            <w:r w:rsidR="00571F4C" w:rsidRPr="00571F4C">
              <w:rPr>
                <w:sz w:val="24"/>
                <w:szCs w:val="24"/>
              </w:rPr>
              <w:t xml:space="preserve">Click on the left menu </w:t>
            </w:r>
            <w:r w:rsidR="00CC7DD1">
              <w:rPr>
                <w:sz w:val="24"/>
                <w:szCs w:val="24"/>
              </w:rPr>
              <w:t>“</w:t>
            </w:r>
            <w:r w:rsidR="00800049">
              <w:rPr>
                <w:rFonts w:hint="eastAsia"/>
                <w:sz w:val="24"/>
                <w:szCs w:val="24"/>
              </w:rPr>
              <w:t>Configuration</w:t>
            </w:r>
            <w:r w:rsidR="00CC7DD1">
              <w:rPr>
                <w:sz w:val="24"/>
                <w:szCs w:val="24"/>
              </w:rPr>
              <w:t xml:space="preserve">” </w:t>
            </w:r>
            <w:r w:rsidR="00CC7DD1" w:rsidRPr="00CC7DD1">
              <w:rPr>
                <w:sz w:val="24"/>
                <w:szCs w:val="24"/>
              </w:rPr>
              <w:sym w:font="Wingdings" w:char="F0E0"/>
            </w:r>
            <w:r w:rsidR="00CC7DD1">
              <w:rPr>
                <w:sz w:val="24"/>
                <w:szCs w:val="24"/>
              </w:rPr>
              <w:t xml:space="preserve"> “</w:t>
            </w:r>
            <w:r w:rsidR="00800049">
              <w:rPr>
                <w:rFonts w:hint="eastAsia"/>
                <w:sz w:val="24"/>
                <w:szCs w:val="24"/>
              </w:rPr>
              <w:t>W</w:t>
            </w:r>
            <w:r w:rsidR="00800049">
              <w:rPr>
                <w:sz w:val="24"/>
                <w:szCs w:val="24"/>
              </w:rPr>
              <w:t>eb</w:t>
            </w:r>
            <w:r w:rsidR="00CC7DD1">
              <w:rPr>
                <w:rFonts w:hint="eastAsia"/>
                <w:sz w:val="24"/>
                <w:szCs w:val="24"/>
              </w:rPr>
              <w:t>/</w:t>
            </w:r>
            <w:r w:rsidR="00800049">
              <w:rPr>
                <w:rFonts w:hint="eastAsia"/>
                <w:sz w:val="24"/>
                <w:szCs w:val="24"/>
              </w:rPr>
              <w:t>T</w:t>
            </w:r>
            <w:r w:rsidR="00800049">
              <w:rPr>
                <w:sz w:val="24"/>
                <w:szCs w:val="24"/>
              </w:rPr>
              <w:t>elnet</w:t>
            </w:r>
            <w:r w:rsidR="00CC7DD1">
              <w:rPr>
                <w:rFonts w:hint="eastAsia"/>
                <w:sz w:val="24"/>
                <w:szCs w:val="24"/>
              </w:rPr>
              <w:t>/FTP</w:t>
            </w:r>
            <w:r w:rsidR="00CC7DD1">
              <w:rPr>
                <w:sz w:val="24"/>
                <w:szCs w:val="24"/>
              </w:rPr>
              <w:t xml:space="preserve">” </w:t>
            </w:r>
            <w:r w:rsidR="00CC7DD1" w:rsidRPr="00CC7DD1">
              <w:rPr>
                <w:sz w:val="24"/>
                <w:szCs w:val="24"/>
              </w:rPr>
              <w:sym w:font="Wingdings" w:char="F0E0"/>
            </w:r>
            <w:r w:rsidR="00CC7DD1">
              <w:rPr>
                <w:sz w:val="24"/>
                <w:szCs w:val="24"/>
              </w:rPr>
              <w:t xml:space="preserve"> “FTP</w:t>
            </w:r>
            <w:r w:rsidR="00800049">
              <w:rPr>
                <w:sz w:val="24"/>
                <w:szCs w:val="24"/>
              </w:rPr>
              <w:t xml:space="preserve"> </w:t>
            </w:r>
            <w:r w:rsidR="00800049">
              <w:rPr>
                <w:rFonts w:hint="eastAsia"/>
                <w:sz w:val="24"/>
                <w:szCs w:val="24"/>
              </w:rPr>
              <w:t>S</w:t>
            </w:r>
            <w:r w:rsidR="00800049">
              <w:rPr>
                <w:sz w:val="24"/>
                <w:szCs w:val="24"/>
              </w:rPr>
              <w:t>erver</w:t>
            </w:r>
            <w:r w:rsidR="00CC7DD1">
              <w:rPr>
                <w:sz w:val="24"/>
                <w:szCs w:val="24"/>
              </w:rPr>
              <w:t>”</w:t>
            </w:r>
            <w:r w:rsidR="008250BC">
              <w:rPr>
                <w:rFonts w:hint="eastAsia"/>
                <w:sz w:val="24"/>
                <w:szCs w:val="24"/>
              </w:rPr>
              <w:t xml:space="preserve"> </w:t>
            </w:r>
            <w:r w:rsidR="0020296A" w:rsidRPr="0020296A">
              <w:rPr>
                <w:sz w:val="24"/>
                <w:szCs w:val="24"/>
              </w:rPr>
              <w:t>to confirm whether the SNMP card is enabled for the SNMP card.</w:t>
            </w:r>
          </w:p>
          <w:p w:rsidR="00585E5C" w:rsidRDefault="00394271" w:rsidP="00585E5C">
            <w:pPr>
              <w:pStyle w:val="a6"/>
              <w:spacing w:line="480" w:lineRule="auto"/>
              <w:ind w:left="420" w:firstLineChars="0" w:firstLine="0"/>
              <w:rPr>
                <w:sz w:val="24"/>
                <w:szCs w:val="24"/>
              </w:rPr>
            </w:pPr>
            <w:r>
              <w:rPr>
                <w:noProof/>
              </w:rPr>
              <w:drawing>
                <wp:inline distT="0" distB="0" distL="0" distR="0" wp14:anchorId="567CCF06" wp14:editId="3DA519DA">
                  <wp:extent cx="7971400" cy="2185596"/>
                  <wp:effectExtent l="0" t="0" r="0" b="5715"/>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7983815" cy="2189000"/>
                          </a:xfrm>
                          <a:prstGeom prst="rect">
                            <a:avLst/>
                          </a:prstGeom>
                        </pic:spPr>
                      </pic:pic>
                    </a:graphicData>
                  </a:graphic>
                </wp:inline>
              </w:drawing>
            </w:r>
          </w:p>
          <w:p w:rsidR="00BE32DE" w:rsidRDefault="00BE32DE" w:rsidP="00BE32DE">
            <w:pPr>
              <w:pStyle w:val="a6"/>
              <w:spacing w:line="480" w:lineRule="auto"/>
              <w:ind w:left="420" w:firstLineChars="0" w:firstLine="0"/>
              <w:rPr>
                <w:sz w:val="24"/>
                <w:szCs w:val="24"/>
              </w:rPr>
            </w:pPr>
          </w:p>
          <w:p w:rsidR="00A60338" w:rsidRDefault="00A60338" w:rsidP="00BE32DE">
            <w:pPr>
              <w:pStyle w:val="a6"/>
              <w:spacing w:line="480" w:lineRule="auto"/>
              <w:ind w:left="420" w:firstLineChars="0" w:firstLine="0"/>
              <w:rPr>
                <w:sz w:val="24"/>
                <w:szCs w:val="24"/>
              </w:rPr>
            </w:pPr>
          </w:p>
          <w:p w:rsidR="00A60338" w:rsidRPr="00394271" w:rsidRDefault="00A60338" w:rsidP="00394271">
            <w:pPr>
              <w:spacing w:line="480" w:lineRule="auto"/>
              <w:rPr>
                <w:sz w:val="24"/>
                <w:szCs w:val="24"/>
              </w:rPr>
            </w:pPr>
          </w:p>
          <w:p w:rsidR="00A60338" w:rsidRDefault="00BA7CA0" w:rsidP="00BA7CA0">
            <w:pPr>
              <w:pStyle w:val="a6"/>
              <w:numPr>
                <w:ilvl w:val="0"/>
                <w:numId w:val="11"/>
              </w:numPr>
              <w:spacing w:line="480" w:lineRule="auto"/>
              <w:ind w:firstLineChars="0"/>
              <w:rPr>
                <w:sz w:val="24"/>
                <w:szCs w:val="24"/>
              </w:rPr>
            </w:pPr>
            <w:r w:rsidRPr="00BA7CA0">
              <w:rPr>
                <w:sz w:val="24"/>
                <w:szCs w:val="24"/>
              </w:rPr>
              <w:lastRenderedPageBreak/>
              <w:t>Right click the WINDOWS start button in the lower left corner, click “Open Windows Explorer”, and enter ftp://IP (IP is the IP address of the SNMP card) in the resource manager.</w:t>
            </w:r>
          </w:p>
          <w:p w:rsidR="00154CD6" w:rsidRDefault="00BA7CA0" w:rsidP="00154CD6">
            <w:pPr>
              <w:pStyle w:val="a6"/>
              <w:spacing w:line="480" w:lineRule="auto"/>
              <w:ind w:left="420" w:firstLineChars="0" w:firstLine="0"/>
              <w:rPr>
                <w:sz w:val="24"/>
                <w:szCs w:val="24"/>
              </w:rPr>
            </w:pPr>
            <w:r>
              <w:rPr>
                <w:noProof/>
              </w:rPr>
              <w:drawing>
                <wp:inline distT="0" distB="0" distL="0" distR="0" wp14:anchorId="4F9A9E4D" wp14:editId="585A63D1">
                  <wp:extent cx="6539023" cy="3312687"/>
                  <wp:effectExtent l="0" t="0" r="0" b="254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543992" cy="3315204"/>
                          </a:xfrm>
                          <a:prstGeom prst="rect">
                            <a:avLst/>
                          </a:prstGeom>
                        </pic:spPr>
                      </pic:pic>
                    </a:graphicData>
                  </a:graphic>
                </wp:inline>
              </w:drawing>
            </w:r>
          </w:p>
          <w:p w:rsidR="005F0120" w:rsidRDefault="005F0120" w:rsidP="00154CD6">
            <w:pPr>
              <w:pStyle w:val="a6"/>
              <w:spacing w:line="480" w:lineRule="auto"/>
              <w:ind w:left="420" w:firstLineChars="0" w:firstLine="0"/>
              <w:rPr>
                <w:sz w:val="24"/>
                <w:szCs w:val="24"/>
              </w:rPr>
            </w:pPr>
          </w:p>
          <w:p w:rsidR="005F0120" w:rsidRDefault="005F0120" w:rsidP="00154CD6">
            <w:pPr>
              <w:pStyle w:val="a6"/>
              <w:spacing w:line="480" w:lineRule="auto"/>
              <w:ind w:left="420" w:firstLineChars="0" w:firstLine="0"/>
              <w:rPr>
                <w:sz w:val="24"/>
                <w:szCs w:val="24"/>
              </w:rPr>
            </w:pPr>
          </w:p>
          <w:p w:rsidR="00154CD6" w:rsidRDefault="006711CA" w:rsidP="006711CA">
            <w:pPr>
              <w:pStyle w:val="a6"/>
              <w:numPr>
                <w:ilvl w:val="0"/>
                <w:numId w:val="11"/>
              </w:numPr>
              <w:spacing w:line="480" w:lineRule="auto"/>
              <w:ind w:firstLineChars="0"/>
              <w:rPr>
                <w:sz w:val="24"/>
                <w:szCs w:val="24"/>
              </w:rPr>
            </w:pPr>
            <w:r w:rsidRPr="006711CA">
              <w:rPr>
                <w:sz w:val="24"/>
                <w:szCs w:val="24"/>
              </w:rPr>
              <w:lastRenderedPageBreak/>
              <w:t xml:space="preserve">In the login window that pops up (if there is no pop-up window, right click on the blank space and click "Login"), enter the username </w:t>
            </w:r>
            <w:r w:rsidR="00A953F4">
              <w:rPr>
                <w:sz w:val="24"/>
                <w:szCs w:val="24"/>
              </w:rPr>
              <w:t>“</w:t>
            </w:r>
            <w:r w:rsidRPr="006711CA">
              <w:rPr>
                <w:sz w:val="24"/>
                <w:szCs w:val="24"/>
              </w:rPr>
              <w:t>admin</w:t>
            </w:r>
            <w:r w:rsidR="00A953F4">
              <w:rPr>
                <w:sz w:val="24"/>
                <w:szCs w:val="24"/>
              </w:rPr>
              <w:t>”</w:t>
            </w:r>
            <w:r w:rsidRPr="006711CA">
              <w:rPr>
                <w:sz w:val="24"/>
                <w:szCs w:val="24"/>
              </w:rPr>
              <w:t xml:space="preserve"> (case sensitive), and the password is "Password" (case sensitive) on the label behind the device.</w:t>
            </w:r>
          </w:p>
          <w:p w:rsidR="003D3428" w:rsidRDefault="005F0120" w:rsidP="003D3428">
            <w:pPr>
              <w:pStyle w:val="a6"/>
              <w:spacing w:line="480" w:lineRule="auto"/>
              <w:ind w:left="420" w:firstLineChars="0" w:firstLine="0"/>
              <w:rPr>
                <w:sz w:val="24"/>
                <w:szCs w:val="24"/>
              </w:rPr>
            </w:pPr>
            <w:r>
              <w:rPr>
                <w:noProof/>
              </w:rPr>
              <mc:AlternateContent>
                <mc:Choice Requires="wps">
                  <w:drawing>
                    <wp:anchor distT="0" distB="0" distL="114300" distR="114300" simplePos="0" relativeHeight="251670528" behindDoc="0" locked="0" layoutInCell="1" allowOverlap="1">
                      <wp:simplePos x="0" y="0"/>
                      <wp:positionH relativeFrom="column">
                        <wp:posOffset>3719195</wp:posOffset>
                      </wp:positionH>
                      <wp:positionV relativeFrom="paragraph">
                        <wp:posOffset>1130935</wp:posOffset>
                      </wp:positionV>
                      <wp:extent cx="1114425" cy="723900"/>
                      <wp:effectExtent l="0" t="19050" r="47625" b="38100"/>
                      <wp:wrapNone/>
                      <wp:docPr id="37" name="右箭头 37"/>
                      <wp:cNvGraphicFramePr/>
                      <a:graphic xmlns:a="http://schemas.openxmlformats.org/drawingml/2006/main">
                        <a:graphicData uri="http://schemas.microsoft.com/office/word/2010/wordprocessingShape">
                          <wps:wsp>
                            <wps:cNvSpPr/>
                            <wps:spPr>
                              <a:xfrm>
                                <a:off x="0" y="0"/>
                                <a:ext cx="1114425" cy="723900"/>
                              </a:xfrm>
                              <a:prstGeom prst="right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F1185B0" id="右箭头 37" o:spid="_x0000_s1026" type="#_x0000_t13" style="position:absolute;left:0;text-align:left;margin-left:292.85pt;margin-top:89.05pt;width:87.75pt;height:57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" adj="14585" fillcolor="#ed7d31 [3205]" strokecolor="#1f4d78 [1604]" strokeweight="1pt"/>
                  </w:pict>
                </mc:Fallback>
              </mc:AlternateContent>
            </w:r>
            <w:r w:rsidR="00A52FC7">
              <w:rPr>
                <w:noProof/>
              </w:rPr>
              <w:t xml:space="preserve"> </w:t>
            </w:r>
            <w:r w:rsidR="00A52FC7">
              <w:rPr>
                <w:noProof/>
              </w:rPr>
              <w:drawing>
                <wp:inline distT="0" distB="0" distL="0" distR="0" wp14:anchorId="47FF3AEB" wp14:editId="58282D38">
                  <wp:extent cx="4127288" cy="2051227"/>
                  <wp:effectExtent l="0" t="0" r="6985" b="635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148417" cy="2061728"/>
                          </a:xfrm>
                          <a:prstGeom prst="rect">
                            <a:avLst/>
                          </a:prstGeom>
                        </pic:spPr>
                      </pic:pic>
                    </a:graphicData>
                  </a:graphic>
                </wp:inline>
              </w:drawing>
            </w:r>
            <w:r>
              <w:rPr>
                <w:rFonts w:hint="eastAsia"/>
                <w:sz w:val="24"/>
                <w:szCs w:val="24"/>
              </w:rPr>
              <w:t xml:space="preserve">  </w:t>
            </w:r>
            <w:r w:rsidR="004A7F4D">
              <w:rPr>
                <w:noProof/>
              </w:rPr>
              <w:drawing>
                <wp:inline distT="0" distB="0" distL="0" distR="0" wp14:anchorId="52CB0043" wp14:editId="5F5889DD">
                  <wp:extent cx="3734832" cy="2690037"/>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740362" cy="2694020"/>
                          </a:xfrm>
                          <a:prstGeom prst="rect">
                            <a:avLst/>
                          </a:prstGeom>
                        </pic:spPr>
                      </pic:pic>
                    </a:graphicData>
                  </a:graphic>
                </wp:inline>
              </w:drawing>
            </w:r>
          </w:p>
          <w:p w:rsidR="00B20845" w:rsidRDefault="00B20845" w:rsidP="003D3428">
            <w:pPr>
              <w:pStyle w:val="a6"/>
              <w:spacing w:line="480" w:lineRule="auto"/>
              <w:ind w:left="420" w:firstLineChars="0" w:firstLine="0"/>
              <w:rPr>
                <w:sz w:val="24"/>
                <w:szCs w:val="24"/>
              </w:rPr>
            </w:pPr>
          </w:p>
          <w:p w:rsidR="00D54B77" w:rsidRDefault="00D54B77" w:rsidP="003D3428">
            <w:pPr>
              <w:pStyle w:val="a6"/>
              <w:spacing w:line="480" w:lineRule="auto"/>
              <w:ind w:left="420" w:firstLineChars="0" w:firstLine="0"/>
              <w:rPr>
                <w:sz w:val="24"/>
                <w:szCs w:val="24"/>
              </w:rPr>
            </w:pPr>
          </w:p>
          <w:p w:rsidR="00D54B77" w:rsidRDefault="00D54B77" w:rsidP="003D3428">
            <w:pPr>
              <w:pStyle w:val="a6"/>
              <w:spacing w:line="480" w:lineRule="auto"/>
              <w:ind w:left="420" w:firstLineChars="0" w:firstLine="0"/>
              <w:rPr>
                <w:sz w:val="24"/>
                <w:szCs w:val="24"/>
              </w:rPr>
            </w:pPr>
          </w:p>
          <w:p w:rsidR="00D54B77" w:rsidRPr="006711CA" w:rsidRDefault="00D54B77" w:rsidP="006711CA">
            <w:pPr>
              <w:spacing w:line="480" w:lineRule="auto"/>
              <w:rPr>
                <w:sz w:val="24"/>
                <w:szCs w:val="24"/>
              </w:rPr>
            </w:pPr>
          </w:p>
          <w:p w:rsidR="00B20845" w:rsidRDefault="00995C99" w:rsidP="00995C99">
            <w:pPr>
              <w:pStyle w:val="a6"/>
              <w:numPr>
                <w:ilvl w:val="0"/>
                <w:numId w:val="11"/>
              </w:numPr>
              <w:spacing w:line="480" w:lineRule="auto"/>
              <w:ind w:firstLineChars="0"/>
              <w:rPr>
                <w:sz w:val="24"/>
                <w:szCs w:val="24"/>
              </w:rPr>
            </w:pPr>
            <w:r w:rsidRPr="00995C99">
              <w:rPr>
                <w:sz w:val="24"/>
                <w:szCs w:val="24"/>
              </w:rPr>
              <w:lastRenderedPageBreak/>
              <w:t>After the login is successful, copy the 3.7 firmware file directly to the FTP root directory. After the copy is completed, SNMP</w:t>
            </w:r>
            <w:r>
              <w:rPr>
                <w:sz w:val="24"/>
                <w:szCs w:val="24"/>
              </w:rPr>
              <w:t xml:space="preserve"> </w:t>
            </w:r>
            <w:r>
              <w:rPr>
                <w:rFonts w:hint="eastAsia"/>
                <w:sz w:val="24"/>
                <w:szCs w:val="24"/>
              </w:rPr>
              <w:t>card</w:t>
            </w:r>
            <w:r w:rsidRPr="00995C99">
              <w:rPr>
                <w:sz w:val="24"/>
                <w:szCs w:val="24"/>
              </w:rPr>
              <w:t xml:space="preserve"> will be automatically upgraded and written. (Note: The SNMP card can also be accessed during the SNMP card writing process. At this time, do not perform any settings, etc.)</w:t>
            </w:r>
          </w:p>
          <w:p w:rsidR="006E7E54" w:rsidRPr="0057059C" w:rsidRDefault="008203A9" w:rsidP="0057059C">
            <w:pPr>
              <w:pStyle w:val="a6"/>
              <w:spacing w:line="480" w:lineRule="auto"/>
              <w:ind w:left="420" w:firstLineChars="0" w:firstLine="0"/>
              <w:rPr>
                <w:sz w:val="24"/>
                <w:szCs w:val="24"/>
              </w:rPr>
            </w:pPr>
            <w:r>
              <w:rPr>
                <w:noProof/>
              </w:rPr>
              <mc:AlternateContent>
                <mc:Choice Requires="wps">
                  <w:drawing>
                    <wp:anchor distT="0" distB="0" distL="114300" distR="114300" simplePos="0" relativeHeight="251671552" behindDoc="0" locked="0" layoutInCell="1" allowOverlap="1">
                      <wp:simplePos x="0" y="0"/>
                      <wp:positionH relativeFrom="column">
                        <wp:posOffset>3309842</wp:posOffset>
                      </wp:positionH>
                      <wp:positionV relativeFrom="paragraph">
                        <wp:posOffset>1293746</wp:posOffset>
                      </wp:positionV>
                      <wp:extent cx="1209675" cy="971550"/>
                      <wp:effectExtent l="0" t="19050" r="47625" b="38100"/>
                      <wp:wrapNone/>
                      <wp:docPr id="40" name="右箭头 40"/>
                      <wp:cNvGraphicFramePr/>
                      <a:graphic xmlns:a="http://schemas.openxmlformats.org/drawingml/2006/main">
                        <a:graphicData uri="http://schemas.microsoft.com/office/word/2010/wordprocessingShape">
                          <wps:wsp>
                            <wps:cNvSpPr/>
                            <wps:spPr>
                              <a:xfrm>
                                <a:off x="0" y="0"/>
                                <a:ext cx="1209675" cy="971550"/>
                              </a:xfrm>
                              <a:prstGeom prst="right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2DF16EF"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箭头 40" o:spid="_x0000_s1026" type="#_x0000_t13" style="position:absolute;left:0;text-align:left;margin-left:260.6pt;margin-top:101.85pt;width:95.25pt;height:76.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" adj="12926" fillcolor="#ed7d31 [3205]" strokecolor="#1f4d78 [1604]" strokeweight="1pt"/>
                  </w:pict>
                </mc:Fallback>
              </mc:AlternateContent>
            </w:r>
            <w:r w:rsidR="00BC27B4">
              <w:rPr>
                <w:noProof/>
              </w:rPr>
              <w:t xml:space="preserve"> </w:t>
            </w:r>
            <w:r w:rsidR="00BC27B4">
              <w:rPr>
                <w:noProof/>
              </w:rPr>
              <w:drawing>
                <wp:inline distT="0" distB="0" distL="0" distR="0" wp14:anchorId="14A838B2" wp14:editId="564901DE">
                  <wp:extent cx="3564923" cy="172247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581301" cy="1730389"/>
                          </a:xfrm>
                          <a:prstGeom prst="rect">
                            <a:avLst/>
                          </a:prstGeom>
                        </pic:spPr>
                      </pic:pic>
                    </a:graphicData>
                  </a:graphic>
                </wp:inline>
              </w:drawing>
            </w:r>
            <w:r>
              <w:rPr>
                <w:rFonts w:hint="eastAsia"/>
                <w:sz w:val="24"/>
                <w:szCs w:val="24"/>
              </w:rPr>
              <w:t xml:space="preserve">  </w:t>
            </w:r>
            <w:r w:rsidR="00BC27B4">
              <w:rPr>
                <w:noProof/>
              </w:rPr>
              <w:drawing>
                <wp:inline distT="0" distB="0" distL="0" distR="0" wp14:anchorId="0FBFEFF0" wp14:editId="07AF0E3A">
                  <wp:extent cx="4479246" cy="2105246"/>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493398" cy="2111897"/>
                          </a:xfrm>
                          <a:prstGeom prst="rect">
                            <a:avLst/>
                          </a:prstGeom>
                        </pic:spPr>
                      </pic:pic>
                    </a:graphicData>
                  </a:graphic>
                </wp:inline>
              </w:drawing>
            </w:r>
          </w:p>
          <w:p w:rsidR="006E7E54" w:rsidRDefault="0041339E" w:rsidP="0041339E">
            <w:pPr>
              <w:pStyle w:val="a6"/>
              <w:numPr>
                <w:ilvl w:val="0"/>
                <w:numId w:val="11"/>
              </w:numPr>
              <w:spacing w:line="480" w:lineRule="auto"/>
              <w:ind w:firstLineChars="0"/>
              <w:rPr>
                <w:sz w:val="24"/>
                <w:szCs w:val="24"/>
              </w:rPr>
            </w:pPr>
            <w:r w:rsidRPr="0041339E">
              <w:rPr>
                <w:sz w:val="24"/>
                <w:szCs w:val="24"/>
              </w:rPr>
              <w:t>After waiting for about 5 minutes, refresh the FTP interface to see if the firmware file you just uploaded has been deleted. If it has been deleted, the SNMP card upgrade is complete.</w:t>
            </w:r>
          </w:p>
          <w:p w:rsidR="002C3DC4" w:rsidRPr="00352366" w:rsidRDefault="00F37BDA" w:rsidP="006E7E54">
            <w:pPr>
              <w:pStyle w:val="a6"/>
              <w:numPr>
                <w:ilvl w:val="0"/>
                <w:numId w:val="11"/>
              </w:numPr>
              <w:spacing w:line="480" w:lineRule="auto"/>
              <w:ind w:firstLineChars="0"/>
              <w:rPr>
                <w:sz w:val="24"/>
                <w:szCs w:val="24"/>
              </w:rPr>
            </w:pPr>
            <w:r w:rsidRPr="00BC4520">
              <w:rPr>
                <w:sz w:val="24"/>
                <w:szCs w:val="24"/>
              </w:rPr>
              <w:t xml:space="preserve">After the upgrade is successful, it is recommended to perform the </w:t>
            </w:r>
            <w:hyperlink w:anchor="restorefactorydefaultsetting" w:history="1">
              <w:r w:rsidRPr="000D1E82">
                <w:rPr>
                  <w:rStyle w:val="a7"/>
                  <w:sz w:val="24"/>
                  <w:szCs w:val="24"/>
                </w:rPr>
                <w:t>reset factory default setting again (pre-upgrade preparation step 3)</w:t>
              </w:r>
            </w:hyperlink>
            <w:r w:rsidRPr="00BC4520">
              <w:rPr>
                <w:sz w:val="24"/>
                <w:szCs w:val="24"/>
              </w:rPr>
              <w:t>, then reset the device and use it normally.</w:t>
            </w:r>
          </w:p>
        </w:tc>
      </w:tr>
    </w:tbl>
    <w:p w:rsidR="0057059C" w:rsidRDefault="0057059C">
      <w:pPr>
        <w:widowControl/>
        <w:jc w:val="left"/>
      </w:pPr>
    </w:p>
    <w:p w:rsidR="00B32D11" w:rsidRDefault="00872CD9" w:rsidP="0057059C">
      <w:pPr>
        <w:pStyle w:val="1"/>
      </w:pPr>
      <w:bookmarkStart w:id="15" w:name="_Toc3967001"/>
      <w:r w:rsidRPr="00872CD9">
        <w:lastRenderedPageBreak/>
        <w:t>Suitable for the World Wide Web upgrade method</w:t>
      </w:r>
      <w:bookmarkEnd w:id="15"/>
    </w:p>
    <w:p w:rsidR="0057059C" w:rsidRDefault="003D05BD" w:rsidP="0057059C">
      <w:pPr>
        <w:rPr>
          <w:b/>
          <w:color w:val="FF0000"/>
          <w:sz w:val="30"/>
          <w:szCs w:val="30"/>
          <w:u w:val="single"/>
        </w:rPr>
      </w:pPr>
      <w:r w:rsidRPr="003D05BD">
        <w:rPr>
          <w:b/>
          <w:color w:val="FF0000"/>
          <w:sz w:val="30"/>
          <w:szCs w:val="30"/>
          <w:u w:val="single"/>
        </w:rPr>
        <w:t>Upgrade Notes</w:t>
      </w:r>
      <w:r w:rsidRPr="003D05BD">
        <w:rPr>
          <w:b/>
          <w:color w:val="FF0000"/>
          <w:sz w:val="30"/>
          <w:szCs w:val="30"/>
        </w:rPr>
        <w:t xml:space="preserve">: Remote users can upgrade SNMP cards in this way. During the upgrade process, the network and SNMP card power supply </w:t>
      </w:r>
      <w:r w:rsidR="0052260C" w:rsidRPr="003D05BD">
        <w:rPr>
          <w:b/>
          <w:color w:val="FF0000"/>
          <w:sz w:val="30"/>
          <w:szCs w:val="30"/>
        </w:rPr>
        <w:t>cannot</w:t>
      </w:r>
      <w:r w:rsidRPr="003D05BD">
        <w:rPr>
          <w:b/>
          <w:color w:val="FF0000"/>
          <w:sz w:val="30"/>
          <w:szCs w:val="30"/>
        </w:rPr>
        <w:t xml:space="preserve"> be interrupted. </w:t>
      </w:r>
      <w:r w:rsidR="00494515" w:rsidRPr="004B5D61">
        <w:rPr>
          <w:b/>
          <w:color w:val="FF0000"/>
          <w:sz w:val="30"/>
          <w:szCs w:val="30"/>
        </w:rPr>
        <w:t>Once it is interrupted, the upgrade will fail and</w:t>
      </w:r>
      <w:r w:rsidR="00494515">
        <w:rPr>
          <w:b/>
          <w:color w:val="FF0000"/>
          <w:sz w:val="30"/>
          <w:szCs w:val="30"/>
        </w:rPr>
        <w:t xml:space="preserve"> the SNMP card</w:t>
      </w:r>
      <w:r w:rsidR="00494515" w:rsidRPr="004B5D61">
        <w:rPr>
          <w:b/>
          <w:color w:val="FF0000"/>
          <w:sz w:val="30"/>
          <w:szCs w:val="30"/>
        </w:rPr>
        <w:t xml:space="preserve"> need</w:t>
      </w:r>
      <w:r w:rsidR="00494515">
        <w:rPr>
          <w:b/>
          <w:color w:val="FF0000"/>
          <w:sz w:val="30"/>
          <w:szCs w:val="30"/>
        </w:rPr>
        <w:t>s</w:t>
      </w:r>
      <w:r w:rsidR="00494515" w:rsidRPr="004B5D61">
        <w:rPr>
          <w:b/>
          <w:color w:val="FF0000"/>
          <w:sz w:val="30"/>
          <w:szCs w:val="30"/>
        </w:rPr>
        <w:t xml:space="preserve"> to</w:t>
      </w:r>
      <w:r w:rsidR="00494515">
        <w:rPr>
          <w:b/>
          <w:color w:val="FF0000"/>
          <w:sz w:val="30"/>
          <w:szCs w:val="30"/>
        </w:rPr>
        <w:t xml:space="preserve"> be</w:t>
      </w:r>
      <w:r w:rsidR="00494515" w:rsidRPr="004B5D61">
        <w:rPr>
          <w:b/>
          <w:color w:val="FF0000"/>
          <w:sz w:val="30"/>
          <w:szCs w:val="30"/>
        </w:rPr>
        <w:t xml:space="preserve"> return</w:t>
      </w:r>
      <w:r w:rsidR="00494515">
        <w:rPr>
          <w:b/>
          <w:color w:val="FF0000"/>
          <w:sz w:val="30"/>
          <w:szCs w:val="30"/>
        </w:rPr>
        <w:t>ed</w:t>
      </w:r>
      <w:r w:rsidR="00494515" w:rsidRPr="004B5D61">
        <w:rPr>
          <w:b/>
          <w:color w:val="FF0000"/>
          <w:sz w:val="30"/>
          <w:szCs w:val="30"/>
        </w:rPr>
        <w:t xml:space="preserve"> to our </w:t>
      </w:r>
      <w:r w:rsidR="00494515">
        <w:rPr>
          <w:b/>
          <w:color w:val="FF0000"/>
          <w:sz w:val="30"/>
          <w:szCs w:val="30"/>
        </w:rPr>
        <w:t>company for repair</w:t>
      </w:r>
      <w:r w:rsidR="00494515" w:rsidRPr="004B5D61">
        <w:rPr>
          <w:b/>
          <w:color w:val="FF0000"/>
          <w:sz w:val="30"/>
          <w:szCs w:val="30"/>
        </w:rPr>
        <w:t>.</w:t>
      </w:r>
    </w:p>
    <w:p w:rsidR="003C236B" w:rsidRDefault="00B6398F" w:rsidP="00B6398F">
      <w:pPr>
        <w:pStyle w:val="2"/>
        <w:numPr>
          <w:ilvl w:val="0"/>
          <w:numId w:val="12"/>
        </w:numPr>
      </w:pPr>
      <w:bookmarkStart w:id="16" w:name="_Toc3967002"/>
      <w:r w:rsidRPr="00B6398F">
        <w:t>Prepare for the upgrade</w:t>
      </w:r>
      <w:bookmarkEnd w:id="16"/>
    </w:p>
    <w:tbl>
      <w:tblPr>
        <w:tblStyle w:val="a5"/>
        <w:tblW w:w="0" w:type="auto"/>
        <w:tblLook w:val="04A0" w:firstRow="1" w:lastRow="0" w:firstColumn="1" w:lastColumn="0" w:noHBand="0" w:noVBand="1"/>
      </w:tblPr>
      <w:tblGrid>
        <w:gridCol w:w="13948"/>
      </w:tblGrid>
      <w:tr w:rsidR="00C609B7" w:rsidTr="00C609B7">
        <w:tc>
          <w:tcPr>
            <w:tcW w:w="13948" w:type="dxa"/>
          </w:tcPr>
          <w:p w:rsidR="00C609B7" w:rsidRDefault="00E50D12" w:rsidP="00E50D12">
            <w:pPr>
              <w:pStyle w:val="a6"/>
              <w:numPr>
                <w:ilvl w:val="0"/>
                <w:numId w:val="13"/>
              </w:numPr>
              <w:spacing w:line="480" w:lineRule="auto"/>
              <w:ind w:firstLineChars="0"/>
              <w:rPr>
                <w:sz w:val="24"/>
                <w:szCs w:val="24"/>
              </w:rPr>
            </w:pPr>
            <w:r w:rsidRPr="00E50D12">
              <w:rPr>
                <w:sz w:val="24"/>
                <w:szCs w:val="24"/>
              </w:rPr>
              <w:t xml:space="preserve">The remote network administrator needs to transfer the SNMP card IP address through </w:t>
            </w:r>
            <w:r w:rsidRPr="00B70B5A">
              <w:rPr>
                <w:sz w:val="24"/>
                <w:szCs w:val="24"/>
                <w:u w:val="single"/>
              </w:rPr>
              <w:t>IP mapping</w:t>
            </w:r>
            <w:r w:rsidRPr="00E50D12">
              <w:rPr>
                <w:sz w:val="24"/>
                <w:szCs w:val="24"/>
              </w:rPr>
              <w:t xml:space="preserve"> or </w:t>
            </w:r>
            <w:r w:rsidRPr="00B70B5A">
              <w:rPr>
                <w:sz w:val="24"/>
                <w:szCs w:val="24"/>
                <w:u w:val="single"/>
              </w:rPr>
              <w:t>port forwarding</w:t>
            </w:r>
            <w:r w:rsidRPr="00E50D12">
              <w:rPr>
                <w:sz w:val="24"/>
                <w:szCs w:val="24"/>
              </w:rPr>
              <w:t xml:space="preserve"> (TCP/IP port 80), so that remote users can access the web management interface of the SNMP card.</w:t>
            </w:r>
          </w:p>
          <w:p w:rsidR="002B36AC" w:rsidRDefault="00413846" w:rsidP="00361AF2">
            <w:pPr>
              <w:pStyle w:val="a6"/>
              <w:numPr>
                <w:ilvl w:val="0"/>
                <w:numId w:val="13"/>
              </w:numPr>
              <w:spacing w:line="480" w:lineRule="auto"/>
              <w:ind w:firstLineChars="0"/>
              <w:rPr>
                <w:sz w:val="24"/>
                <w:szCs w:val="24"/>
              </w:rPr>
            </w:pPr>
            <w:r w:rsidRPr="00413846">
              <w:rPr>
                <w:sz w:val="24"/>
                <w:szCs w:val="24"/>
              </w:rPr>
              <w:t xml:space="preserve">Optional: </w:t>
            </w:r>
            <w:r w:rsidR="00143AD3" w:rsidRPr="00E50D12">
              <w:rPr>
                <w:sz w:val="24"/>
                <w:szCs w:val="24"/>
              </w:rPr>
              <w:t>The remote network administrator</w:t>
            </w:r>
            <w:r w:rsidRPr="00413846">
              <w:rPr>
                <w:sz w:val="24"/>
                <w:szCs w:val="24"/>
              </w:rPr>
              <w:t xml:space="preserve"> needs to forward the FTP port 21 of the SNMP card. </w:t>
            </w:r>
            <w:r w:rsidR="00361AF2" w:rsidRPr="00361AF2">
              <w:rPr>
                <w:sz w:val="24"/>
                <w:szCs w:val="24"/>
              </w:rPr>
              <w:t>This is to prepare to upgrade the SNMP card using the FTP function.</w:t>
            </w:r>
          </w:p>
          <w:p w:rsidR="00171A50" w:rsidRDefault="0053699B" w:rsidP="0053699B">
            <w:pPr>
              <w:pStyle w:val="a6"/>
              <w:numPr>
                <w:ilvl w:val="0"/>
                <w:numId w:val="13"/>
              </w:numPr>
              <w:spacing w:line="480" w:lineRule="auto"/>
              <w:ind w:firstLineChars="0"/>
              <w:rPr>
                <w:sz w:val="24"/>
                <w:szCs w:val="24"/>
              </w:rPr>
            </w:pPr>
            <w:r w:rsidRPr="0053699B">
              <w:rPr>
                <w:sz w:val="24"/>
                <w:szCs w:val="24"/>
              </w:rPr>
              <w:t>Optional: You need to contact us to upload the 3.7 firmware</w:t>
            </w:r>
            <w:r w:rsidR="003F3588">
              <w:rPr>
                <w:sz w:val="24"/>
                <w:szCs w:val="24"/>
              </w:rPr>
              <w:t xml:space="preserve"> file</w:t>
            </w:r>
            <w:r w:rsidRPr="0053699B">
              <w:rPr>
                <w:sz w:val="24"/>
                <w:szCs w:val="24"/>
              </w:rPr>
              <w:t xml:space="preserve"> to the FTP server of i</w:t>
            </w:r>
            <w:r>
              <w:rPr>
                <w:sz w:val="24"/>
                <w:szCs w:val="24"/>
              </w:rPr>
              <w:t xml:space="preserve">cv99.com. This is to prepare </w:t>
            </w:r>
            <w:r>
              <w:rPr>
                <w:rFonts w:hint="eastAsia"/>
                <w:sz w:val="24"/>
                <w:szCs w:val="24"/>
              </w:rPr>
              <w:t>to upgrade the SNMP card using our icv99.com FTP server.</w:t>
            </w:r>
          </w:p>
          <w:p w:rsidR="00562A81" w:rsidRPr="00252530" w:rsidRDefault="00BE0C88" w:rsidP="00BE0C88">
            <w:pPr>
              <w:pStyle w:val="a6"/>
              <w:numPr>
                <w:ilvl w:val="0"/>
                <w:numId w:val="13"/>
              </w:numPr>
              <w:spacing w:line="480" w:lineRule="auto"/>
              <w:ind w:firstLineChars="0"/>
              <w:rPr>
                <w:sz w:val="24"/>
                <w:szCs w:val="24"/>
              </w:rPr>
            </w:pPr>
            <w:r w:rsidRPr="00BE0C88">
              <w:rPr>
                <w:sz w:val="24"/>
                <w:szCs w:val="24"/>
              </w:rPr>
              <w:lastRenderedPageBreak/>
              <w:t xml:space="preserve">Access the external network IP address of the SNMP card, open the web management interface, and perform the steps to </w:t>
            </w:r>
            <w:hyperlink w:anchor="restorefactorydefaultsetting" w:history="1">
              <w:r w:rsidRPr="007C43BA">
                <w:rPr>
                  <w:rStyle w:val="a7"/>
                  <w:sz w:val="24"/>
                  <w:szCs w:val="24"/>
                </w:rPr>
                <w:t>set the factory defaults.</w:t>
              </w:r>
            </w:hyperlink>
          </w:p>
        </w:tc>
      </w:tr>
    </w:tbl>
    <w:p w:rsidR="00A272D1" w:rsidRDefault="00A272D1">
      <w:pPr>
        <w:widowControl/>
        <w:jc w:val="left"/>
      </w:pPr>
    </w:p>
    <w:p w:rsidR="00A272D1" w:rsidRDefault="00A272D1">
      <w:pPr>
        <w:widowControl/>
        <w:jc w:val="left"/>
      </w:pPr>
      <w:r>
        <w:br w:type="page"/>
      </w:r>
    </w:p>
    <w:p w:rsidR="000B186F" w:rsidRDefault="000D2D8A" w:rsidP="000D2D8A">
      <w:pPr>
        <w:pStyle w:val="2"/>
        <w:numPr>
          <w:ilvl w:val="0"/>
          <w:numId w:val="12"/>
        </w:numPr>
      </w:pPr>
      <w:bookmarkStart w:id="17" w:name="_Toc3967003"/>
      <w:r w:rsidRPr="000D2D8A">
        <w:lastRenderedPageBreak/>
        <w:t>Upgrade through a well-configured FTP server on the remote network</w:t>
      </w:r>
      <w:bookmarkEnd w:id="17"/>
    </w:p>
    <w:tbl>
      <w:tblPr>
        <w:tblStyle w:val="a5"/>
        <w:tblW w:w="0" w:type="auto"/>
        <w:tblLook w:val="04A0" w:firstRow="1" w:lastRow="0" w:firstColumn="1" w:lastColumn="0" w:noHBand="0" w:noVBand="1"/>
      </w:tblPr>
      <w:tblGrid>
        <w:gridCol w:w="13948"/>
      </w:tblGrid>
      <w:tr w:rsidR="000B186F" w:rsidTr="000B186F">
        <w:tc>
          <w:tcPr>
            <w:tcW w:w="13948" w:type="dxa"/>
          </w:tcPr>
          <w:p w:rsidR="000B186F" w:rsidRPr="000B186F" w:rsidRDefault="006D15AB" w:rsidP="002861A7">
            <w:pPr>
              <w:spacing w:line="480" w:lineRule="auto"/>
              <w:rPr>
                <w:sz w:val="24"/>
                <w:szCs w:val="24"/>
              </w:rPr>
            </w:pPr>
            <w:r w:rsidRPr="006D15AB">
              <w:rPr>
                <w:sz w:val="24"/>
                <w:szCs w:val="24"/>
              </w:rPr>
              <w:t xml:space="preserve">The upgrade procedure for this method is the same as </w:t>
            </w:r>
            <w:hyperlink w:anchor="_Upgrade_through_a" w:history="1">
              <w:r w:rsidRPr="0092731F">
                <w:rPr>
                  <w:rStyle w:val="a7"/>
                  <w:sz w:val="24"/>
                  <w:szCs w:val="24"/>
                </w:rPr>
                <w:t>upgrading through a well-configured FTP server on the LAN</w:t>
              </w:r>
            </w:hyperlink>
            <w:r w:rsidR="001A5440">
              <w:rPr>
                <w:sz w:val="24"/>
                <w:szCs w:val="24"/>
              </w:rPr>
              <w:t>.</w:t>
            </w:r>
          </w:p>
        </w:tc>
      </w:tr>
    </w:tbl>
    <w:p w:rsidR="000B186F" w:rsidRPr="000B186F" w:rsidRDefault="000B186F" w:rsidP="000B186F"/>
    <w:p w:rsidR="000B186F" w:rsidRDefault="000B186F">
      <w:pPr>
        <w:widowControl/>
        <w:jc w:val="left"/>
      </w:pPr>
      <w:r>
        <w:br w:type="page"/>
      </w:r>
    </w:p>
    <w:p w:rsidR="003C236B" w:rsidRDefault="004A46BA" w:rsidP="00562A81">
      <w:pPr>
        <w:pStyle w:val="2"/>
        <w:numPr>
          <w:ilvl w:val="0"/>
          <w:numId w:val="12"/>
        </w:numPr>
      </w:pPr>
      <w:bookmarkStart w:id="18" w:name="_Toc3967004"/>
      <w:r w:rsidRPr="00A52EFE">
        <w:lastRenderedPageBreak/>
        <w:t xml:space="preserve">Upgrade through </w:t>
      </w:r>
      <w:r>
        <w:t>the default FTP server icv99.com</w:t>
      </w:r>
      <w:bookmarkEnd w:id="18"/>
    </w:p>
    <w:tbl>
      <w:tblPr>
        <w:tblStyle w:val="a5"/>
        <w:tblW w:w="0" w:type="auto"/>
        <w:tblLook w:val="04A0" w:firstRow="1" w:lastRow="0" w:firstColumn="1" w:lastColumn="0" w:noHBand="0" w:noVBand="1"/>
      </w:tblPr>
      <w:tblGrid>
        <w:gridCol w:w="13948"/>
      </w:tblGrid>
      <w:tr w:rsidR="00042494" w:rsidTr="00042494">
        <w:tc>
          <w:tcPr>
            <w:tcW w:w="13948" w:type="dxa"/>
          </w:tcPr>
          <w:p w:rsidR="00042494" w:rsidRPr="00042494" w:rsidRDefault="00DB039B" w:rsidP="00D669DB">
            <w:pPr>
              <w:spacing w:line="480" w:lineRule="auto"/>
              <w:rPr>
                <w:sz w:val="24"/>
                <w:szCs w:val="24"/>
              </w:rPr>
            </w:pPr>
            <w:r w:rsidRPr="006D15AB">
              <w:rPr>
                <w:sz w:val="24"/>
                <w:szCs w:val="24"/>
              </w:rPr>
              <w:t xml:space="preserve">The upgrade procedure for this method is the same as </w:t>
            </w:r>
            <w:hyperlink w:anchor="_Upgrade_through_the" w:history="1">
              <w:r w:rsidRPr="0092731F">
                <w:rPr>
                  <w:rStyle w:val="a7"/>
                  <w:sz w:val="24"/>
                  <w:szCs w:val="24"/>
                </w:rPr>
                <w:t>upgrading through</w:t>
              </w:r>
              <w:r w:rsidR="00D669DB">
                <w:rPr>
                  <w:rStyle w:val="a7"/>
                  <w:sz w:val="24"/>
                  <w:szCs w:val="24"/>
                </w:rPr>
                <w:t xml:space="preserve"> the d</w:t>
              </w:r>
              <w:r w:rsidR="00D669DB">
                <w:rPr>
                  <w:rStyle w:val="a7"/>
                  <w:sz w:val="24"/>
                  <w:szCs w:val="24"/>
                </w:rPr>
                <w:t>efault FTP server icv99.com</w:t>
              </w:r>
            </w:hyperlink>
            <w:r w:rsidR="00D669DB">
              <w:rPr>
                <w:sz w:val="24"/>
                <w:szCs w:val="24"/>
              </w:rPr>
              <w:t>.</w:t>
            </w:r>
          </w:p>
        </w:tc>
      </w:tr>
    </w:tbl>
    <w:p w:rsidR="005D1AEA" w:rsidRDefault="005D1AEA" w:rsidP="00042494"/>
    <w:p w:rsidR="005D1AEA" w:rsidRDefault="005D1AEA">
      <w:pPr>
        <w:widowControl/>
        <w:jc w:val="left"/>
      </w:pPr>
      <w:r>
        <w:br w:type="page"/>
      </w:r>
    </w:p>
    <w:p w:rsidR="00AF00F2" w:rsidRDefault="008D1A9E" w:rsidP="005D1AEA">
      <w:pPr>
        <w:pStyle w:val="2"/>
        <w:numPr>
          <w:ilvl w:val="0"/>
          <w:numId w:val="12"/>
        </w:numPr>
      </w:pPr>
      <w:bookmarkStart w:id="19" w:name="_Toc3967005"/>
      <w:r w:rsidRPr="003B1192">
        <w:lastRenderedPageBreak/>
        <w:t>Use the SNMP card's own FTP function to upgrade the firmware (</w:t>
      </w:r>
      <w:r>
        <w:t>O</w:t>
      </w:r>
      <w:r w:rsidRPr="003B1192">
        <w:t>nly for 3.6 ver</w:t>
      </w:r>
      <w:r>
        <w:t>.</w:t>
      </w:r>
      <w:r w:rsidRPr="003B1192">
        <w:t xml:space="preserve"> and above)</w:t>
      </w:r>
      <w:bookmarkEnd w:id="19"/>
    </w:p>
    <w:tbl>
      <w:tblPr>
        <w:tblStyle w:val="a5"/>
        <w:tblW w:w="0" w:type="auto"/>
        <w:tblLook w:val="04A0" w:firstRow="1" w:lastRow="0" w:firstColumn="1" w:lastColumn="0" w:noHBand="0" w:noVBand="1"/>
      </w:tblPr>
      <w:tblGrid>
        <w:gridCol w:w="13948"/>
      </w:tblGrid>
      <w:tr w:rsidR="00A77218" w:rsidTr="00A77218">
        <w:tc>
          <w:tcPr>
            <w:tcW w:w="13948" w:type="dxa"/>
          </w:tcPr>
          <w:p w:rsidR="00A77218" w:rsidRPr="00A77218" w:rsidRDefault="008D1A9E" w:rsidP="008D1A9E">
            <w:pPr>
              <w:spacing w:line="480" w:lineRule="auto"/>
              <w:rPr>
                <w:sz w:val="24"/>
                <w:szCs w:val="24"/>
              </w:rPr>
            </w:pPr>
            <w:r w:rsidRPr="006D15AB">
              <w:rPr>
                <w:sz w:val="24"/>
                <w:szCs w:val="24"/>
              </w:rPr>
              <w:t xml:space="preserve">The upgrade procedure for this method is the same as </w:t>
            </w:r>
            <w:hyperlink w:anchor="_Use_the_SNMP" w:history="1">
              <w:r w:rsidRPr="006871A1">
                <w:rPr>
                  <w:rStyle w:val="a7"/>
                  <w:sz w:val="24"/>
                  <w:szCs w:val="24"/>
                </w:rPr>
                <w:t>using the SNMP card’s own FTP function to upgrade the firmware</w:t>
              </w:r>
            </w:hyperlink>
            <w:hyperlink w:anchor="_Upgrade_through_the" w:history="1"/>
            <w:r>
              <w:rPr>
                <w:sz w:val="24"/>
                <w:szCs w:val="24"/>
              </w:rPr>
              <w:t>.</w:t>
            </w:r>
          </w:p>
        </w:tc>
      </w:tr>
    </w:tbl>
    <w:p w:rsidR="005D1AEA" w:rsidRPr="005D1AEA" w:rsidRDefault="005D1AEA" w:rsidP="005D1AEA"/>
    <w:sectPr w:rsidR="005D1AEA" w:rsidRPr="005D1AEA" w:rsidSect="00647C70">
      <w:pgSz w:w="16838" w:h="11906" w:orient="landscape"/>
      <w:pgMar w:top="1800" w:right="1440" w:bottom="1800" w:left="144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4557E" w:rsidRDefault="00C4557E" w:rsidP="00647C70">
      <w:r>
        <w:separator/>
      </w:r>
    </w:p>
  </w:endnote>
  <w:endnote w:type="continuationSeparator" w:id="0">
    <w:p w:rsidR="00C4557E" w:rsidRDefault="00C4557E" w:rsidP="00647C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Wingdings">
    <w:panose1 w:val="05000000000000000000"/>
    <w:charset w:val="02"/>
    <w:family w:val="auto"/>
    <w:pitch w:val="variable"/>
    <w:sig w:usb0="00000000" w:usb1="10000000" w:usb2="00000000" w:usb3="00000000" w:csb0="8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4557E" w:rsidRDefault="00C4557E" w:rsidP="00647C70">
      <w:r>
        <w:separator/>
      </w:r>
    </w:p>
  </w:footnote>
  <w:footnote w:type="continuationSeparator" w:id="0">
    <w:p w:rsidR="00C4557E" w:rsidRDefault="00C4557E" w:rsidP="00647C7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727542"/>
    <w:multiLevelType w:val="hybridMultilevel"/>
    <w:tmpl w:val="40266DBE"/>
    <w:lvl w:ilvl="0" w:tplc="04090019">
      <w:start w:val="1"/>
      <w:numFmt w:val="lowerLetter"/>
      <w:lvlText w:val="%1)"/>
      <w:lvlJc w:val="left"/>
      <w:pPr>
        <w:ind w:left="1260" w:hanging="420"/>
      </w:pPr>
    </w:lvl>
    <w:lvl w:ilvl="1" w:tplc="04090019" w:tentative="1">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abstractNum w:abstractNumId="1">
    <w:nsid w:val="06DC5122"/>
    <w:multiLevelType w:val="hybridMultilevel"/>
    <w:tmpl w:val="A078B0C4"/>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090F22CF"/>
    <w:multiLevelType w:val="hybridMultilevel"/>
    <w:tmpl w:val="C2EA0BF6"/>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24771DD5"/>
    <w:multiLevelType w:val="hybridMultilevel"/>
    <w:tmpl w:val="49687AB8"/>
    <w:lvl w:ilvl="0" w:tplc="0409001B">
      <w:start w:val="1"/>
      <w:numFmt w:val="lowerRoman"/>
      <w:lvlText w:val="%1."/>
      <w:lvlJc w:val="righ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4">
    <w:nsid w:val="33836120"/>
    <w:multiLevelType w:val="hybridMultilevel"/>
    <w:tmpl w:val="D146F1B0"/>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34EB5D6C"/>
    <w:multiLevelType w:val="hybridMultilevel"/>
    <w:tmpl w:val="9794A91E"/>
    <w:lvl w:ilvl="0" w:tplc="04090019">
      <w:start w:val="1"/>
      <w:numFmt w:val="lowerLetter"/>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6">
    <w:nsid w:val="3B917228"/>
    <w:multiLevelType w:val="hybridMultilevel"/>
    <w:tmpl w:val="F91E75BE"/>
    <w:lvl w:ilvl="0" w:tplc="0409001B">
      <w:start w:val="1"/>
      <w:numFmt w:val="lowerRoman"/>
      <w:lvlText w:val="%1."/>
      <w:lvlJc w:val="righ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7">
    <w:nsid w:val="45441662"/>
    <w:multiLevelType w:val="hybridMultilevel"/>
    <w:tmpl w:val="8E42F55C"/>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5C7E102F"/>
    <w:multiLevelType w:val="hybridMultilevel"/>
    <w:tmpl w:val="2F4E5148"/>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nsid w:val="6C0E2005"/>
    <w:multiLevelType w:val="hybridMultilevel"/>
    <w:tmpl w:val="C78496C0"/>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nsid w:val="72A45218"/>
    <w:multiLevelType w:val="hybridMultilevel"/>
    <w:tmpl w:val="35AC8590"/>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nsid w:val="754F2A72"/>
    <w:multiLevelType w:val="hybridMultilevel"/>
    <w:tmpl w:val="132A81D0"/>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nsid w:val="771F2C4A"/>
    <w:multiLevelType w:val="hybridMultilevel"/>
    <w:tmpl w:val="7E306234"/>
    <w:lvl w:ilvl="0" w:tplc="04090019">
      <w:start w:val="1"/>
      <w:numFmt w:val="lowerLetter"/>
      <w:lvlText w:val="%1)"/>
      <w:lvlJc w:val="left"/>
      <w:pPr>
        <w:ind w:left="1260" w:hanging="420"/>
      </w:pPr>
    </w:lvl>
    <w:lvl w:ilvl="1" w:tplc="04090019" w:tentative="1">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abstractNum w:abstractNumId="13">
    <w:nsid w:val="7CB27E64"/>
    <w:multiLevelType w:val="hybridMultilevel"/>
    <w:tmpl w:val="F1B2D4B0"/>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0"/>
  </w:num>
  <w:num w:numId="2">
    <w:abstractNumId w:val="8"/>
  </w:num>
  <w:num w:numId="3">
    <w:abstractNumId w:val="3"/>
  </w:num>
  <w:num w:numId="4">
    <w:abstractNumId w:val="6"/>
  </w:num>
  <w:num w:numId="5">
    <w:abstractNumId w:val="12"/>
  </w:num>
  <w:num w:numId="6">
    <w:abstractNumId w:val="0"/>
  </w:num>
  <w:num w:numId="7">
    <w:abstractNumId w:val="1"/>
  </w:num>
  <w:num w:numId="8">
    <w:abstractNumId w:val="5"/>
  </w:num>
  <w:num w:numId="9">
    <w:abstractNumId w:val="9"/>
  </w:num>
  <w:num w:numId="10">
    <w:abstractNumId w:val="13"/>
  </w:num>
  <w:num w:numId="11">
    <w:abstractNumId w:val="7"/>
  </w:num>
  <w:num w:numId="12">
    <w:abstractNumId w:val="2"/>
  </w:num>
  <w:num w:numId="13">
    <w:abstractNumId w:val="11"/>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20BD"/>
    <w:rsid w:val="00000238"/>
    <w:rsid w:val="00007155"/>
    <w:rsid w:val="00017128"/>
    <w:rsid w:val="00026C92"/>
    <w:rsid w:val="000312AA"/>
    <w:rsid w:val="00035AD9"/>
    <w:rsid w:val="00037F58"/>
    <w:rsid w:val="000400EF"/>
    <w:rsid w:val="00042494"/>
    <w:rsid w:val="000427F7"/>
    <w:rsid w:val="000725CD"/>
    <w:rsid w:val="00081716"/>
    <w:rsid w:val="00093CCA"/>
    <w:rsid w:val="000A6657"/>
    <w:rsid w:val="000B186F"/>
    <w:rsid w:val="000C0D74"/>
    <w:rsid w:val="000C3A0D"/>
    <w:rsid w:val="000C5117"/>
    <w:rsid w:val="000C7547"/>
    <w:rsid w:val="000D1E82"/>
    <w:rsid w:val="000D2D8A"/>
    <w:rsid w:val="000D740B"/>
    <w:rsid w:val="000F036C"/>
    <w:rsid w:val="00101189"/>
    <w:rsid w:val="001054C2"/>
    <w:rsid w:val="00105E70"/>
    <w:rsid w:val="001110FF"/>
    <w:rsid w:val="0012130E"/>
    <w:rsid w:val="001233E0"/>
    <w:rsid w:val="00143AD3"/>
    <w:rsid w:val="0015387B"/>
    <w:rsid w:val="00154CD6"/>
    <w:rsid w:val="00155FC8"/>
    <w:rsid w:val="00171A50"/>
    <w:rsid w:val="00187D33"/>
    <w:rsid w:val="0019061C"/>
    <w:rsid w:val="001946B7"/>
    <w:rsid w:val="001A250F"/>
    <w:rsid w:val="001A5440"/>
    <w:rsid w:val="001A65C2"/>
    <w:rsid w:val="001A69E5"/>
    <w:rsid w:val="001C0AA7"/>
    <w:rsid w:val="001D083A"/>
    <w:rsid w:val="001D4021"/>
    <w:rsid w:val="001F742A"/>
    <w:rsid w:val="0020296A"/>
    <w:rsid w:val="00214461"/>
    <w:rsid w:val="00214AD5"/>
    <w:rsid w:val="002468C7"/>
    <w:rsid w:val="002471FC"/>
    <w:rsid w:val="00250791"/>
    <w:rsid w:val="00252530"/>
    <w:rsid w:val="00252919"/>
    <w:rsid w:val="00273289"/>
    <w:rsid w:val="002861A7"/>
    <w:rsid w:val="00293AA0"/>
    <w:rsid w:val="002A0903"/>
    <w:rsid w:val="002A0A9D"/>
    <w:rsid w:val="002A3ADD"/>
    <w:rsid w:val="002B2DB6"/>
    <w:rsid w:val="002B36AC"/>
    <w:rsid w:val="002B43AB"/>
    <w:rsid w:val="002C3DC4"/>
    <w:rsid w:val="002D686B"/>
    <w:rsid w:val="002E15C9"/>
    <w:rsid w:val="002E1FBD"/>
    <w:rsid w:val="00315687"/>
    <w:rsid w:val="00315924"/>
    <w:rsid w:val="00317DE6"/>
    <w:rsid w:val="00323D69"/>
    <w:rsid w:val="003355AE"/>
    <w:rsid w:val="00343661"/>
    <w:rsid w:val="00352366"/>
    <w:rsid w:val="00354EC8"/>
    <w:rsid w:val="00357281"/>
    <w:rsid w:val="003601A5"/>
    <w:rsid w:val="00361AF2"/>
    <w:rsid w:val="003710CA"/>
    <w:rsid w:val="00380F44"/>
    <w:rsid w:val="00382DFB"/>
    <w:rsid w:val="00390151"/>
    <w:rsid w:val="00394271"/>
    <w:rsid w:val="00397525"/>
    <w:rsid w:val="003A5B16"/>
    <w:rsid w:val="003B0140"/>
    <w:rsid w:val="003B1192"/>
    <w:rsid w:val="003B6DA4"/>
    <w:rsid w:val="003C236B"/>
    <w:rsid w:val="003C568D"/>
    <w:rsid w:val="003D05BD"/>
    <w:rsid w:val="003D3428"/>
    <w:rsid w:val="003D61A4"/>
    <w:rsid w:val="003E5A92"/>
    <w:rsid w:val="003F3588"/>
    <w:rsid w:val="0040545F"/>
    <w:rsid w:val="0041339E"/>
    <w:rsid w:val="00413846"/>
    <w:rsid w:val="00422934"/>
    <w:rsid w:val="00435D60"/>
    <w:rsid w:val="00444845"/>
    <w:rsid w:val="00446C10"/>
    <w:rsid w:val="00451B32"/>
    <w:rsid w:val="0045752B"/>
    <w:rsid w:val="00480B82"/>
    <w:rsid w:val="00490641"/>
    <w:rsid w:val="00494515"/>
    <w:rsid w:val="004975A4"/>
    <w:rsid w:val="004A18F5"/>
    <w:rsid w:val="004A46BA"/>
    <w:rsid w:val="004A7F4D"/>
    <w:rsid w:val="004B5D61"/>
    <w:rsid w:val="004C70F5"/>
    <w:rsid w:val="004D0BB4"/>
    <w:rsid w:val="004D7E47"/>
    <w:rsid w:val="004F79A8"/>
    <w:rsid w:val="00512C60"/>
    <w:rsid w:val="00513DED"/>
    <w:rsid w:val="00515BFE"/>
    <w:rsid w:val="005162C9"/>
    <w:rsid w:val="0052260C"/>
    <w:rsid w:val="00524789"/>
    <w:rsid w:val="0053699B"/>
    <w:rsid w:val="005413AF"/>
    <w:rsid w:val="00562A81"/>
    <w:rsid w:val="0057059C"/>
    <w:rsid w:val="00571F4C"/>
    <w:rsid w:val="00581E20"/>
    <w:rsid w:val="00585E5C"/>
    <w:rsid w:val="00594352"/>
    <w:rsid w:val="005A422A"/>
    <w:rsid w:val="005B4826"/>
    <w:rsid w:val="005B48A7"/>
    <w:rsid w:val="005B5FED"/>
    <w:rsid w:val="005C1AD8"/>
    <w:rsid w:val="005C3334"/>
    <w:rsid w:val="005C4739"/>
    <w:rsid w:val="005D1AEA"/>
    <w:rsid w:val="005D551C"/>
    <w:rsid w:val="005E5C35"/>
    <w:rsid w:val="005E7005"/>
    <w:rsid w:val="005F0120"/>
    <w:rsid w:val="0060076B"/>
    <w:rsid w:val="00604866"/>
    <w:rsid w:val="006102A9"/>
    <w:rsid w:val="00610D23"/>
    <w:rsid w:val="00614A87"/>
    <w:rsid w:val="0062060F"/>
    <w:rsid w:val="00621F50"/>
    <w:rsid w:val="0064224C"/>
    <w:rsid w:val="00647C70"/>
    <w:rsid w:val="00650791"/>
    <w:rsid w:val="00670087"/>
    <w:rsid w:val="006711CA"/>
    <w:rsid w:val="006818AB"/>
    <w:rsid w:val="006871A1"/>
    <w:rsid w:val="00691D86"/>
    <w:rsid w:val="006D15AB"/>
    <w:rsid w:val="006D3D54"/>
    <w:rsid w:val="006D409A"/>
    <w:rsid w:val="006E6AC0"/>
    <w:rsid w:val="006E7E54"/>
    <w:rsid w:val="006F0D26"/>
    <w:rsid w:val="006F4808"/>
    <w:rsid w:val="0071725A"/>
    <w:rsid w:val="00735F01"/>
    <w:rsid w:val="00737591"/>
    <w:rsid w:val="007451A4"/>
    <w:rsid w:val="00750866"/>
    <w:rsid w:val="007655D7"/>
    <w:rsid w:val="00781E23"/>
    <w:rsid w:val="007A65BD"/>
    <w:rsid w:val="007C0C3B"/>
    <w:rsid w:val="007C0C61"/>
    <w:rsid w:val="007C43BA"/>
    <w:rsid w:val="007C5A88"/>
    <w:rsid w:val="007E3EB7"/>
    <w:rsid w:val="007E5518"/>
    <w:rsid w:val="00800049"/>
    <w:rsid w:val="00802FC2"/>
    <w:rsid w:val="008203A9"/>
    <w:rsid w:val="00820D0B"/>
    <w:rsid w:val="008250BC"/>
    <w:rsid w:val="0082670F"/>
    <w:rsid w:val="00850A5B"/>
    <w:rsid w:val="008522B3"/>
    <w:rsid w:val="00861862"/>
    <w:rsid w:val="008647BA"/>
    <w:rsid w:val="008651A6"/>
    <w:rsid w:val="0086684B"/>
    <w:rsid w:val="00867634"/>
    <w:rsid w:val="00872CD9"/>
    <w:rsid w:val="00874D84"/>
    <w:rsid w:val="00877B4E"/>
    <w:rsid w:val="00886551"/>
    <w:rsid w:val="00897ACE"/>
    <w:rsid w:val="008A0CD8"/>
    <w:rsid w:val="008A2379"/>
    <w:rsid w:val="008B2AFC"/>
    <w:rsid w:val="008B3470"/>
    <w:rsid w:val="008B7E94"/>
    <w:rsid w:val="008C0B9C"/>
    <w:rsid w:val="008C7A23"/>
    <w:rsid w:val="008D1A9E"/>
    <w:rsid w:val="008D2725"/>
    <w:rsid w:val="008F18F1"/>
    <w:rsid w:val="008F1B9C"/>
    <w:rsid w:val="00902002"/>
    <w:rsid w:val="009103A8"/>
    <w:rsid w:val="0092731F"/>
    <w:rsid w:val="009313CD"/>
    <w:rsid w:val="009378AB"/>
    <w:rsid w:val="00943A49"/>
    <w:rsid w:val="00944B04"/>
    <w:rsid w:val="00944E5A"/>
    <w:rsid w:val="00952A65"/>
    <w:rsid w:val="00956EC1"/>
    <w:rsid w:val="00957585"/>
    <w:rsid w:val="00970CDA"/>
    <w:rsid w:val="00992974"/>
    <w:rsid w:val="00995C99"/>
    <w:rsid w:val="00996E1F"/>
    <w:rsid w:val="009B46D5"/>
    <w:rsid w:val="009B5FC6"/>
    <w:rsid w:val="009C458A"/>
    <w:rsid w:val="009C7F73"/>
    <w:rsid w:val="009D3556"/>
    <w:rsid w:val="009E7E6E"/>
    <w:rsid w:val="009F5193"/>
    <w:rsid w:val="00A0769F"/>
    <w:rsid w:val="00A13755"/>
    <w:rsid w:val="00A13E8E"/>
    <w:rsid w:val="00A1528E"/>
    <w:rsid w:val="00A272D1"/>
    <w:rsid w:val="00A349F9"/>
    <w:rsid w:val="00A4342A"/>
    <w:rsid w:val="00A47C9A"/>
    <w:rsid w:val="00A52EFE"/>
    <w:rsid w:val="00A52FC7"/>
    <w:rsid w:val="00A60338"/>
    <w:rsid w:val="00A668BB"/>
    <w:rsid w:val="00A713F6"/>
    <w:rsid w:val="00A74B58"/>
    <w:rsid w:val="00A77218"/>
    <w:rsid w:val="00A953F4"/>
    <w:rsid w:val="00A96FA7"/>
    <w:rsid w:val="00AA7179"/>
    <w:rsid w:val="00AB4B6C"/>
    <w:rsid w:val="00AC4185"/>
    <w:rsid w:val="00AD4D16"/>
    <w:rsid w:val="00AD5DD6"/>
    <w:rsid w:val="00AF00F2"/>
    <w:rsid w:val="00AF0CA5"/>
    <w:rsid w:val="00AF1462"/>
    <w:rsid w:val="00B00D1F"/>
    <w:rsid w:val="00B20845"/>
    <w:rsid w:val="00B21F94"/>
    <w:rsid w:val="00B32D11"/>
    <w:rsid w:val="00B52B04"/>
    <w:rsid w:val="00B609AC"/>
    <w:rsid w:val="00B60E75"/>
    <w:rsid w:val="00B6398F"/>
    <w:rsid w:val="00B661DD"/>
    <w:rsid w:val="00B67A84"/>
    <w:rsid w:val="00B70B5A"/>
    <w:rsid w:val="00B8143A"/>
    <w:rsid w:val="00B91D7B"/>
    <w:rsid w:val="00B91FD7"/>
    <w:rsid w:val="00BA78D9"/>
    <w:rsid w:val="00BA7901"/>
    <w:rsid w:val="00BA7CA0"/>
    <w:rsid w:val="00BC27B4"/>
    <w:rsid w:val="00BC4520"/>
    <w:rsid w:val="00BE0C88"/>
    <w:rsid w:val="00BE1BE9"/>
    <w:rsid w:val="00BE32DE"/>
    <w:rsid w:val="00BF150C"/>
    <w:rsid w:val="00C00794"/>
    <w:rsid w:val="00C369AE"/>
    <w:rsid w:val="00C4557E"/>
    <w:rsid w:val="00C609B7"/>
    <w:rsid w:val="00C63ABC"/>
    <w:rsid w:val="00C6421B"/>
    <w:rsid w:val="00C6666D"/>
    <w:rsid w:val="00C67C08"/>
    <w:rsid w:val="00C73B98"/>
    <w:rsid w:val="00CA1A84"/>
    <w:rsid w:val="00CA3F0C"/>
    <w:rsid w:val="00CA7853"/>
    <w:rsid w:val="00CB1E3C"/>
    <w:rsid w:val="00CB6CA7"/>
    <w:rsid w:val="00CC1221"/>
    <w:rsid w:val="00CC7DD1"/>
    <w:rsid w:val="00CD5C56"/>
    <w:rsid w:val="00CE0F0C"/>
    <w:rsid w:val="00CF54F2"/>
    <w:rsid w:val="00D15282"/>
    <w:rsid w:val="00D35561"/>
    <w:rsid w:val="00D44476"/>
    <w:rsid w:val="00D54B77"/>
    <w:rsid w:val="00D669DB"/>
    <w:rsid w:val="00D734C0"/>
    <w:rsid w:val="00D814F0"/>
    <w:rsid w:val="00D90C45"/>
    <w:rsid w:val="00D962D4"/>
    <w:rsid w:val="00DA64D1"/>
    <w:rsid w:val="00DB039B"/>
    <w:rsid w:val="00DC73D9"/>
    <w:rsid w:val="00DE1E4A"/>
    <w:rsid w:val="00E04D77"/>
    <w:rsid w:val="00E2290E"/>
    <w:rsid w:val="00E320BD"/>
    <w:rsid w:val="00E353D9"/>
    <w:rsid w:val="00E50D12"/>
    <w:rsid w:val="00E62D8E"/>
    <w:rsid w:val="00E723D3"/>
    <w:rsid w:val="00E765BD"/>
    <w:rsid w:val="00E81E33"/>
    <w:rsid w:val="00E84EDB"/>
    <w:rsid w:val="00EA094B"/>
    <w:rsid w:val="00EA1729"/>
    <w:rsid w:val="00EA6A70"/>
    <w:rsid w:val="00ED1AB0"/>
    <w:rsid w:val="00ED6614"/>
    <w:rsid w:val="00EF0BBF"/>
    <w:rsid w:val="00F071CD"/>
    <w:rsid w:val="00F16442"/>
    <w:rsid w:val="00F21B24"/>
    <w:rsid w:val="00F2542E"/>
    <w:rsid w:val="00F31F00"/>
    <w:rsid w:val="00F34D7C"/>
    <w:rsid w:val="00F3667E"/>
    <w:rsid w:val="00F37BDA"/>
    <w:rsid w:val="00F52902"/>
    <w:rsid w:val="00F60669"/>
    <w:rsid w:val="00F71443"/>
    <w:rsid w:val="00F813EF"/>
    <w:rsid w:val="00F82357"/>
    <w:rsid w:val="00F82F01"/>
    <w:rsid w:val="00F83E9E"/>
    <w:rsid w:val="00F92D67"/>
    <w:rsid w:val="00F9385A"/>
    <w:rsid w:val="00F96D4B"/>
    <w:rsid w:val="00FA4752"/>
    <w:rsid w:val="00FA58F5"/>
    <w:rsid w:val="00FC2C91"/>
    <w:rsid w:val="00FC4D51"/>
    <w:rsid w:val="00FC5B48"/>
    <w:rsid w:val="00FD0C3D"/>
    <w:rsid w:val="00FD1E49"/>
    <w:rsid w:val="00FD37B1"/>
    <w:rsid w:val="00FD6AC5"/>
    <w:rsid w:val="00FF1804"/>
    <w:rsid w:val="00FF726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D58A6F89-63FB-40EE-9AD0-922DD48670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paragraph" w:styleId="1">
    <w:name w:val="heading 1"/>
    <w:basedOn w:val="a"/>
    <w:next w:val="a"/>
    <w:link w:val="1Char"/>
    <w:uiPriority w:val="9"/>
    <w:qFormat/>
    <w:rsid w:val="00315924"/>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315924"/>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647C70"/>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647C70"/>
    <w:rPr>
      <w:sz w:val="18"/>
      <w:szCs w:val="18"/>
    </w:rPr>
  </w:style>
  <w:style w:type="paragraph" w:styleId="a4">
    <w:name w:val="footer"/>
    <w:basedOn w:val="a"/>
    <w:link w:val="Char0"/>
    <w:uiPriority w:val="99"/>
    <w:unhideWhenUsed/>
    <w:rsid w:val="00647C70"/>
    <w:pPr>
      <w:tabs>
        <w:tab w:val="center" w:pos="4153"/>
        <w:tab w:val="right" w:pos="8306"/>
      </w:tabs>
      <w:snapToGrid w:val="0"/>
      <w:jc w:val="left"/>
    </w:pPr>
    <w:rPr>
      <w:sz w:val="18"/>
      <w:szCs w:val="18"/>
    </w:rPr>
  </w:style>
  <w:style w:type="character" w:customStyle="1" w:styleId="Char0">
    <w:name w:val="页脚 Char"/>
    <w:basedOn w:val="a0"/>
    <w:link w:val="a4"/>
    <w:uiPriority w:val="99"/>
    <w:rsid w:val="00647C70"/>
    <w:rPr>
      <w:sz w:val="18"/>
      <w:szCs w:val="18"/>
    </w:rPr>
  </w:style>
  <w:style w:type="table" w:styleId="a5">
    <w:name w:val="Table Grid"/>
    <w:basedOn w:val="a1"/>
    <w:uiPriority w:val="39"/>
    <w:rsid w:val="00647C7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Char">
    <w:name w:val="标题 1 Char"/>
    <w:basedOn w:val="a0"/>
    <w:link w:val="1"/>
    <w:uiPriority w:val="9"/>
    <w:rsid w:val="00315924"/>
    <w:rPr>
      <w:b/>
      <w:bCs/>
      <w:kern w:val="44"/>
      <w:sz w:val="44"/>
      <w:szCs w:val="44"/>
    </w:rPr>
  </w:style>
  <w:style w:type="character" w:customStyle="1" w:styleId="2Char">
    <w:name w:val="标题 2 Char"/>
    <w:basedOn w:val="a0"/>
    <w:link w:val="2"/>
    <w:uiPriority w:val="9"/>
    <w:rsid w:val="00315924"/>
    <w:rPr>
      <w:rFonts w:asciiTheme="majorHAnsi" w:eastAsiaTheme="majorEastAsia" w:hAnsiTheme="majorHAnsi" w:cstheme="majorBidi"/>
      <w:b/>
      <w:bCs/>
      <w:sz w:val="32"/>
      <w:szCs w:val="32"/>
    </w:rPr>
  </w:style>
  <w:style w:type="paragraph" w:styleId="a6">
    <w:name w:val="List Paragraph"/>
    <w:basedOn w:val="a"/>
    <w:uiPriority w:val="34"/>
    <w:qFormat/>
    <w:rsid w:val="00315924"/>
    <w:pPr>
      <w:ind w:firstLineChars="200" w:firstLine="420"/>
    </w:pPr>
  </w:style>
  <w:style w:type="character" w:styleId="a7">
    <w:name w:val="Hyperlink"/>
    <w:basedOn w:val="a0"/>
    <w:uiPriority w:val="99"/>
    <w:unhideWhenUsed/>
    <w:rsid w:val="004975A4"/>
    <w:rPr>
      <w:color w:val="0563C1" w:themeColor="hyperlink"/>
      <w:u w:val="single"/>
    </w:rPr>
  </w:style>
  <w:style w:type="character" w:styleId="a8">
    <w:name w:val="FollowedHyperlink"/>
    <w:basedOn w:val="a0"/>
    <w:uiPriority w:val="99"/>
    <w:semiHidden/>
    <w:unhideWhenUsed/>
    <w:rsid w:val="004975A4"/>
    <w:rPr>
      <w:color w:val="954F72" w:themeColor="followedHyperlink"/>
      <w:u w:val="single"/>
    </w:rPr>
  </w:style>
  <w:style w:type="paragraph" w:styleId="TOC">
    <w:name w:val="TOC Heading"/>
    <w:basedOn w:val="1"/>
    <w:next w:val="a"/>
    <w:uiPriority w:val="39"/>
    <w:unhideWhenUsed/>
    <w:qFormat/>
    <w:rsid w:val="00017128"/>
    <w:pPr>
      <w:widowControl/>
      <w:spacing w:before="240" w:after="0" w:line="259" w:lineRule="auto"/>
      <w:jc w:val="left"/>
      <w:outlineLvl w:val="9"/>
    </w:pPr>
    <w:rPr>
      <w:rFonts w:asciiTheme="majorHAnsi" w:eastAsiaTheme="majorEastAsia" w:hAnsiTheme="majorHAnsi" w:cstheme="majorBidi"/>
      <w:b w:val="0"/>
      <w:bCs w:val="0"/>
      <w:color w:val="2E74B5" w:themeColor="accent1" w:themeShade="BF"/>
      <w:kern w:val="0"/>
      <w:sz w:val="32"/>
      <w:szCs w:val="32"/>
    </w:rPr>
  </w:style>
  <w:style w:type="paragraph" w:styleId="10">
    <w:name w:val="toc 1"/>
    <w:basedOn w:val="a"/>
    <w:next w:val="a"/>
    <w:autoRedefine/>
    <w:uiPriority w:val="39"/>
    <w:unhideWhenUsed/>
    <w:rsid w:val="00017128"/>
  </w:style>
  <w:style w:type="paragraph" w:styleId="20">
    <w:name w:val="toc 2"/>
    <w:basedOn w:val="a"/>
    <w:next w:val="a"/>
    <w:autoRedefine/>
    <w:uiPriority w:val="39"/>
    <w:unhideWhenUsed/>
    <w:rsid w:val="00017128"/>
    <w:pPr>
      <w:ind w:leftChars="200" w:left="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camview.com/pub/pub/netagent%20utility/Netility%20for%20Windows%20v5.1.rar"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D4B517-4332-4926-9279-86DB6259C8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607</TotalTime>
  <Pages>28</Pages>
  <Words>1492</Words>
  <Characters>8509</Characters>
  <Application>Microsoft Office Word</Application>
  <DocSecurity>0</DocSecurity>
  <Lines>70</Lines>
  <Paragraphs>19</Paragraphs>
  <ScaleCrop>false</ScaleCrop>
  <Company/>
  <LinksUpToDate>false</LinksUpToDate>
  <CharactersWithSpaces>9982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dc:creator>
  <cp:keywords/>
  <dc:description/>
  <cp:lastModifiedBy>Tim</cp:lastModifiedBy>
  <cp:revision>351</cp:revision>
  <dcterms:created xsi:type="dcterms:W3CDTF">2019-03-19T01:59:00Z</dcterms:created>
  <dcterms:modified xsi:type="dcterms:W3CDTF">2019-03-20T01:36:00Z</dcterms:modified>
</cp:coreProperties>
</file>